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EE7" w:rsidRDefault="007D5EE7">
      <w:pPr>
        <w:pStyle w:val="a7"/>
        <w:tabs>
          <w:tab w:val="left" w:pos="3039"/>
          <w:tab w:val="left" w:pos="8824"/>
        </w:tabs>
        <w:autoSpaceDE w:val="0"/>
        <w:autoSpaceDN w:val="0"/>
        <w:spacing w:before="261" w:line="160" w:lineRule="exact"/>
        <w:ind w:right="18"/>
        <w:jc w:val="center"/>
        <w:rPr>
          <w:rStyle w:val="ae"/>
          <w:rFonts w:ascii="仿宋_GB2312" w:eastAsia="仿宋_GB2312" w:hAnsi="Calibri" w:cs="Times New Roman"/>
          <w:b w:val="0"/>
          <w:sz w:val="30"/>
          <w:szCs w:val="30"/>
          <w:lang w:val="en-US" w:bidi="ar-SA"/>
        </w:rPr>
      </w:pPr>
    </w:p>
    <w:p w:rsidR="007D5EE7" w:rsidRDefault="007D5EE7">
      <w:pPr>
        <w:pStyle w:val="a7"/>
        <w:tabs>
          <w:tab w:val="left" w:pos="3039"/>
          <w:tab w:val="left" w:pos="8824"/>
        </w:tabs>
        <w:autoSpaceDE w:val="0"/>
        <w:autoSpaceDN w:val="0"/>
        <w:spacing w:before="261" w:line="160" w:lineRule="exact"/>
        <w:ind w:right="18"/>
        <w:jc w:val="center"/>
        <w:rPr>
          <w:rStyle w:val="ae"/>
          <w:rFonts w:ascii="仿宋_GB2312" w:eastAsia="仿宋_GB2312" w:hAnsi="Calibri" w:cs="Times New Roman"/>
          <w:b w:val="0"/>
          <w:sz w:val="30"/>
          <w:szCs w:val="30"/>
          <w:lang w:val="en-US" w:bidi="ar-SA"/>
        </w:rPr>
      </w:pPr>
    </w:p>
    <w:p w:rsidR="007D5EE7" w:rsidRDefault="007D5EE7">
      <w:pPr>
        <w:pStyle w:val="a7"/>
        <w:tabs>
          <w:tab w:val="left" w:pos="3039"/>
          <w:tab w:val="left" w:pos="8824"/>
        </w:tabs>
        <w:autoSpaceDE w:val="0"/>
        <w:autoSpaceDN w:val="0"/>
        <w:spacing w:before="261" w:line="160" w:lineRule="exact"/>
        <w:ind w:right="18"/>
        <w:jc w:val="center"/>
        <w:rPr>
          <w:rStyle w:val="ae"/>
          <w:rFonts w:ascii="仿宋_GB2312" w:eastAsia="仿宋_GB2312" w:hAnsi="Calibri" w:cs="Times New Roman"/>
          <w:b w:val="0"/>
          <w:sz w:val="30"/>
          <w:szCs w:val="30"/>
          <w:lang w:val="en-US" w:bidi="ar-SA"/>
        </w:rPr>
      </w:pPr>
    </w:p>
    <w:p w:rsidR="007D5EE7" w:rsidRDefault="007D5EE7">
      <w:pPr>
        <w:pStyle w:val="a7"/>
        <w:tabs>
          <w:tab w:val="left" w:pos="3039"/>
          <w:tab w:val="left" w:pos="8824"/>
        </w:tabs>
        <w:autoSpaceDE w:val="0"/>
        <w:autoSpaceDN w:val="0"/>
        <w:spacing w:before="261" w:line="160" w:lineRule="exact"/>
        <w:ind w:right="18"/>
        <w:jc w:val="center"/>
        <w:rPr>
          <w:rStyle w:val="ae"/>
          <w:rFonts w:ascii="仿宋_GB2312" w:eastAsia="仿宋_GB2312" w:hAnsi="Calibri" w:cs="Times New Roman"/>
          <w:b w:val="0"/>
          <w:sz w:val="30"/>
          <w:szCs w:val="30"/>
          <w:lang w:val="en-US" w:bidi="ar-SA"/>
        </w:rPr>
      </w:pPr>
    </w:p>
    <w:p w:rsidR="007D5EE7" w:rsidRDefault="007D5EE7">
      <w:pPr>
        <w:pStyle w:val="a7"/>
        <w:tabs>
          <w:tab w:val="left" w:pos="3039"/>
          <w:tab w:val="left" w:pos="8824"/>
        </w:tabs>
        <w:autoSpaceDE w:val="0"/>
        <w:autoSpaceDN w:val="0"/>
        <w:spacing w:before="261" w:line="160" w:lineRule="exact"/>
        <w:ind w:right="18"/>
        <w:jc w:val="center"/>
        <w:rPr>
          <w:rStyle w:val="ae"/>
          <w:rFonts w:ascii="仿宋_GB2312" w:eastAsia="仿宋_GB2312" w:hAnsi="Calibri" w:cs="Times New Roman"/>
          <w:b w:val="0"/>
          <w:sz w:val="30"/>
          <w:szCs w:val="30"/>
          <w:lang w:val="en-US" w:bidi="ar-SA"/>
        </w:rPr>
      </w:pPr>
    </w:p>
    <w:p w:rsidR="007D5EE7" w:rsidRDefault="007D5EE7">
      <w:pPr>
        <w:pStyle w:val="a7"/>
        <w:tabs>
          <w:tab w:val="left" w:pos="3039"/>
          <w:tab w:val="left" w:pos="8824"/>
        </w:tabs>
        <w:autoSpaceDE w:val="0"/>
        <w:autoSpaceDN w:val="0"/>
        <w:spacing w:before="261" w:line="160" w:lineRule="exact"/>
        <w:ind w:right="18"/>
        <w:rPr>
          <w:rStyle w:val="ae"/>
          <w:rFonts w:ascii="仿宋_GB2312" w:eastAsia="仿宋_GB2312" w:hAnsi="Calibri" w:cs="Times New Roman"/>
          <w:b w:val="0"/>
          <w:sz w:val="30"/>
          <w:szCs w:val="30"/>
          <w:lang w:val="en-US" w:bidi="ar-SA"/>
        </w:rPr>
      </w:pPr>
    </w:p>
    <w:p w:rsidR="007D5EE7" w:rsidRDefault="007D5EE7">
      <w:pPr>
        <w:pStyle w:val="a7"/>
        <w:tabs>
          <w:tab w:val="left" w:pos="3039"/>
          <w:tab w:val="left" w:pos="8824"/>
        </w:tabs>
        <w:autoSpaceDE w:val="0"/>
        <w:autoSpaceDN w:val="0"/>
        <w:spacing w:before="261" w:line="160" w:lineRule="exact"/>
        <w:ind w:right="18"/>
        <w:rPr>
          <w:rStyle w:val="ae"/>
          <w:rFonts w:ascii="仿宋_GB2312" w:eastAsia="仿宋_GB2312" w:hAnsi="Calibri" w:cs="Times New Roman"/>
          <w:b w:val="0"/>
          <w:sz w:val="30"/>
          <w:szCs w:val="30"/>
          <w:lang w:val="en-US" w:bidi="ar-SA"/>
        </w:rPr>
      </w:pPr>
    </w:p>
    <w:p w:rsidR="007D5EE7" w:rsidRDefault="007D5EE7">
      <w:pPr>
        <w:pStyle w:val="a7"/>
        <w:tabs>
          <w:tab w:val="left" w:pos="3039"/>
          <w:tab w:val="left" w:pos="8824"/>
        </w:tabs>
        <w:autoSpaceDE w:val="0"/>
        <w:autoSpaceDN w:val="0"/>
        <w:spacing w:before="261" w:line="160" w:lineRule="exact"/>
        <w:ind w:right="18"/>
        <w:jc w:val="center"/>
        <w:rPr>
          <w:rStyle w:val="ae"/>
          <w:rFonts w:ascii="仿宋_GB2312" w:eastAsia="仿宋_GB2312" w:hAnsi="Calibri" w:cs="Times New Roman"/>
          <w:b w:val="0"/>
          <w:sz w:val="30"/>
          <w:szCs w:val="30"/>
          <w:lang w:val="en-US" w:bidi="ar-SA"/>
        </w:rPr>
      </w:pPr>
    </w:p>
    <w:p w:rsidR="007D5EE7" w:rsidRDefault="002F0209">
      <w:pPr>
        <w:spacing w:line="520" w:lineRule="exact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石大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团发〔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2019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〕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10</w:t>
      </w:r>
      <w:bookmarkStart w:id="0" w:name="_GoBack"/>
      <w:bookmarkEnd w:id="0"/>
      <w:r>
        <w:rPr>
          <w:rFonts w:ascii="Times New Roman" w:eastAsia="仿宋_GB2312" w:hAnsi="Times New Roman" w:hint="eastAsia"/>
          <w:color w:val="000000"/>
          <w:sz w:val="32"/>
          <w:szCs w:val="32"/>
        </w:rPr>
        <w:t>号</w:t>
      </w:r>
    </w:p>
    <w:p w:rsidR="007D5EE7" w:rsidRDefault="007D5EE7">
      <w:pPr>
        <w:spacing w:line="520" w:lineRule="exact"/>
        <w:jc w:val="center"/>
        <w:rPr>
          <w:rFonts w:ascii="Times New Roman" w:eastAsia="方正大标宋简体" w:hAnsi="Times New Roman" w:cs="仿宋"/>
          <w:sz w:val="44"/>
          <w:szCs w:val="44"/>
        </w:rPr>
      </w:pPr>
    </w:p>
    <w:p w:rsidR="007D5EE7" w:rsidRDefault="002F0209">
      <w:pPr>
        <w:spacing w:line="520" w:lineRule="exact"/>
        <w:jc w:val="center"/>
        <w:rPr>
          <w:rFonts w:ascii="Times New Roman" w:eastAsia="方正大标宋简体" w:hAnsi="Times New Roman" w:cs="仿宋"/>
          <w:sz w:val="44"/>
          <w:szCs w:val="44"/>
        </w:rPr>
      </w:pPr>
      <w:r>
        <w:rPr>
          <w:rFonts w:ascii="Times New Roman" w:eastAsia="方正大标宋简体" w:hAnsi="Times New Roman" w:cs="仿宋" w:hint="eastAsia"/>
          <w:sz w:val="44"/>
          <w:szCs w:val="44"/>
        </w:rPr>
        <w:t>关于开展“青春心向党·建功新时代”</w:t>
      </w:r>
    </w:p>
    <w:p w:rsidR="007D5EE7" w:rsidRDefault="002F0209">
      <w:pPr>
        <w:spacing w:line="520" w:lineRule="exact"/>
        <w:jc w:val="center"/>
        <w:rPr>
          <w:rFonts w:ascii="Times New Roman" w:eastAsia="方正大标宋简体" w:hAnsi="Times New Roman" w:cs="仿宋"/>
          <w:sz w:val="44"/>
          <w:szCs w:val="44"/>
        </w:rPr>
      </w:pPr>
      <w:r>
        <w:rPr>
          <w:rFonts w:ascii="Times New Roman" w:eastAsia="方正大标宋简体" w:hAnsi="Times New Roman" w:cs="仿宋" w:hint="eastAsia"/>
          <w:sz w:val="44"/>
          <w:szCs w:val="44"/>
        </w:rPr>
        <w:t>特别主题团日活动的通知</w:t>
      </w:r>
    </w:p>
    <w:p w:rsidR="007D5EE7" w:rsidRDefault="007D5EE7">
      <w:pPr>
        <w:spacing w:line="520" w:lineRule="exact"/>
        <w:rPr>
          <w:rFonts w:ascii="Times New Roman" w:eastAsia="方正大标宋简体" w:hAnsi="Times New Roman" w:cs="仿宋"/>
          <w:sz w:val="44"/>
          <w:szCs w:val="44"/>
        </w:rPr>
      </w:pPr>
    </w:p>
    <w:p w:rsidR="007D5EE7" w:rsidRDefault="002F0209">
      <w:pPr>
        <w:adjustRightInd w:val="0"/>
        <w:snapToGrid w:val="0"/>
        <w:spacing w:line="600" w:lineRule="exact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各学院团委、附属单位团委：</w:t>
      </w:r>
    </w:p>
    <w:p w:rsidR="007D5EE7" w:rsidRDefault="002F0209">
      <w:pPr>
        <w:adjustRightInd w:val="0"/>
        <w:snapToGrid w:val="0"/>
        <w:spacing w:line="600" w:lineRule="exact"/>
        <w:ind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按照团中央和兵团团委安排部署，今年全团各级团组织要围绕隆重庆祝中华人民共和国成立</w:t>
      </w:r>
      <w:r>
        <w:rPr>
          <w:rFonts w:ascii="仿宋_GB2312" w:eastAsia="仿宋_GB2312" w:hint="eastAsia"/>
          <w:sz w:val="32"/>
          <w:szCs w:val="32"/>
        </w:rPr>
        <w:t>70</w:t>
      </w:r>
      <w:r>
        <w:rPr>
          <w:rFonts w:ascii="仿宋_GB2312" w:eastAsia="仿宋_GB2312" w:hint="eastAsia"/>
          <w:sz w:val="32"/>
          <w:szCs w:val="32"/>
        </w:rPr>
        <w:t>周年、纪念五四运动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周年，集中组织开展“青春心向党·建功新时代”特别主题团日活动，突出仪式教育感召作用，依托红色教育资源，组织全体共青团员在庄严肃穆的仪式中接受“沉浸式”精神洗礼。根据上级团委要求和学校实际，经研究，决定在全校组织开展“青春心向党·建功新时代”特别主题团日活动，具体方案和要求通知如下。</w:t>
      </w:r>
    </w:p>
    <w:p w:rsidR="007D5EE7" w:rsidRDefault="002F0209">
      <w:pPr>
        <w:adjustRightInd w:val="0"/>
        <w:snapToGrid w:val="0"/>
        <w:spacing w:line="540" w:lineRule="exact"/>
        <w:ind w:firstLineChars="200" w:firstLine="640"/>
        <w:rPr>
          <w:rFonts w:ascii="Times New Roman" w:eastAsia="黑体" w:hAnsi="Times New Roman" w:cs="黑体"/>
          <w:bCs/>
          <w:sz w:val="32"/>
          <w:szCs w:val="32"/>
        </w:rPr>
      </w:pPr>
      <w:r>
        <w:rPr>
          <w:rFonts w:ascii="Times New Roman" w:eastAsia="黑体" w:hAnsi="Times New Roman" w:cs="黑体" w:hint="eastAsia"/>
          <w:bCs/>
          <w:sz w:val="32"/>
          <w:szCs w:val="32"/>
        </w:rPr>
        <w:t>一、活动主题</w:t>
      </w:r>
    </w:p>
    <w:p w:rsidR="007D5EE7" w:rsidRDefault="002F0209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青春心向党·建功新时代</w:t>
      </w:r>
    </w:p>
    <w:p w:rsidR="007D5EE7" w:rsidRDefault="002F0209">
      <w:pPr>
        <w:adjustRightInd w:val="0"/>
        <w:snapToGrid w:val="0"/>
        <w:spacing w:line="540" w:lineRule="exact"/>
        <w:ind w:firstLineChars="200" w:firstLine="640"/>
        <w:rPr>
          <w:rFonts w:ascii="Times New Roman" w:eastAsia="黑体" w:hAnsi="Times New Roman" w:cs="黑体"/>
          <w:bCs/>
          <w:sz w:val="32"/>
          <w:szCs w:val="32"/>
        </w:rPr>
      </w:pPr>
      <w:r>
        <w:rPr>
          <w:rFonts w:ascii="Times New Roman" w:eastAsia="黑体" w:hAnsi="Times New Roman" w:cs="黑体" w:hint="eastAsia"/>
          <w:bCs/>
          <w:sz w:val="32"/>
          <w:szCs w:val="32"/>
        </w:rPr>
        <w:t>二、活动时间</w:t>
      </w:r>
    </w:p>
    <w:p w:rsidR="007D5EE7" w:rsidRDefault="002F0209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清明节起至五月中旬</w:t>
      </w:r>
    </w:p>
    <w:p w:rsidR="007D5EE7" w:rsidRDefault="002F0209">
      <w:pPr>
        <w:adjustRightInd w:val="0"/>
        <w:snapToGrid w:val="0"/>
        <w:spacing w:line="540" w:lineRule="exact"/>
        <w:ind w:firstLineChars="200" w:firstLine="640"/>
        <w:rPr>
          <w:rFonts w:ascii="Times New Roman" w:eastAsia="黑体" w:hAnsi="Times New Roman" w:cs="黑体"/>
          <w:bCs/>
          <w:sz w:val="32"/>
          <w:szCs w:val="32"/>
        </w:rPr>
      </w:pPr>
      <w:r>
        <w:rPr>
          <w:rFonts w:ascii="Times New Roman" w:eastAsia="黑体" w:hAnsi="Times New Roman" w:cs="黑体" w:hint="eastAsia"/>
          <w:bCs/>
          <w:sz w:val="32"/>
          <w:szCs w:val="32"/>
        </w:rPr>
        <w:lastRenderedPageBreak/>
        <w:t>三、活动地点</w:t>
      </w:r>
    </w:p>
    <w:p w:rsidR="007D5EE7" w:rsidRDefault="002F0209">
      <w:pPr>
        <w:overflowPunct w:val="0"/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校内外标志性的革命遗址、红色纪念场所、烈士陵园、爱国主义教育基地等教育阵地。</w:t>
      </w:r>
    </w:p>
    <w:p w:rsidR="007D5EE7" w:rsidRDefault="002F0209">
      <w:pPr>
        <w:adjustRightInd w:val="0"/>
        <w:snapToGrid w:val="0"/>
        <w:spacing w:line="540" w:lineRule="exact"/>
        <w:ind w:firstLineChars="200" w:firstLine="640"/>
        <w:rPr>
          <w:rFonts w:ascii="Times New Roman" w:eastAsia="黑体" w:hAnsi="Times New Roman" w:cs="黑体"/>
          <w:bCs/>
          <w:sz w:val="32"/>
          <w:szCs w:val="32"/>
        </w:rPr>
      </w:pPr>
      <w:r>
        <w:rPr>
          <w:rFonts w:ascii="Times New Roman" w:eastAsia="黑体" w:hAnsi="Times New Roman" w:cs="黑体" w:hint="eastAsia"/>
          <w:bCs/>
          <w:sz w:val="32"/>
          <w:szCs w:val="32"/>
        </w:rPr>
        <w:t>四、参加范围</w:t>
      </w:r>
    </w:p>
    <w:p w:rsidR="007D5EE7" w:rsidRDefault="002F0209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各学院、附属单位团委所属全校共青团员及青年师生</w:t>
      </w:r>
    </w:p>
    <w:p w:rsidR="007D5EE7" w:rsidRDefault="002F0209">
      <w:pPr>
        <w:adjustRightInd w:val="0"/>
        <w:snapToGrid w:val="0"/>
        <w:spacing w:line="540" w:lineRule="exact"/>
        <w:ind w:firstLineChars="200" w:firstLine="640"/>
        <w:rPr>
          <w:rFonts w:ascii="Times New Roman" w:eastAsia="黑体" w:hAnsi="Times New Roman" w:cs="黑体"/>
          <w:bCs/>
          <w:sz w:val="32"/>
          <w:szCs w:val="32"/>
        </w:rPr>
      </w:pPr>
      <w:r>
        <w:rPr>
          <w:rFonts w:ascii="Times New Roman" w:eastAsia="黑体" w:hAnsi="Times New Roman" w:cs="黑体" w:hint="eastAsia"/>
          <w:bCs/>
          <w:sz w:val="32"/>
          <w:szCs w:val="32"/>
        </w:rPr>
        <w:t>五、主要内容</w:t>
      </w:r>
    </w:p>
    <w:p w:rsidR="007D5EE7" w:rsidRDefault="002F0209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sz w:val="32"/>
          <w:szCs w:val="32"/>
        </w:rPr>
        <w:t>齐唱国歌</w:t>
      </w:r>
    </w:p>
    <w:p w:rsidR="007D5EE7" w:rsidRDefault="002F0209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组织全体团员列队集合，齐唱国歌。</w:t>
      </w:r>
    </w:p>
    <w:p w:rsidR="007D5EE7" w:rsidRDefault="002F0209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2.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参观瞻仰</w:t>
      </w:r>
    </w:p>
    <w:p w:rsidR="007D5EE7" w:rsidRDefault="002F0209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组织团员赴纪念场馆参观学习，追忆革命故事，缅怀英雄先烈，传承五四精神。</w:t>
      </w:r>
    </w:p>
    <w:p w:rsidR="007D5EE7" w:rsidRDefault="002F0209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3.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“纪念五四运动</w:t>
      </w:r>
      <w:r>
        <w:rPr>
          <w:rFonts w:ascii="Times New Roman" w:eastAsia="仿宋_GB2312" w:hAnsi="Times New Roman" w:cs="仿宋_GB2312" w:hint="eastAsia"/>
          <w:sz w:val="32"/>
          <w:szCs w:val="32"/>
        </w:rPr>
        <w:t>100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周年”主题微团课</w:t>
      </w:r>
    </w:p>
    <w:p w:rsidR="007D5EE7" w:rsidRDefault="002F0209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请党史团史领域专家、典型模范、青年教师等以纪念五四运动</w:t>
      </w:r>
      <w:r>
        <w:rPr>
          <w:rFonts w:ascii="Times New Roman" w:eastAsia="仿宋_GB2312" w:hAnsi="Times New Roman" w:cs="仿宋_GB2312" w:hint="eastAsia"/>
          <w:sz w:val="32"/>
          <w:szCs w:val="32"/>
        </w:rPr>
        <w:t>100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周年为主题，在现场为团员讲授微团课。</w:t>
      </w:r>
    </w:p>
    <w:p w:rsidR="007D5EE7" w:rsidRDefault="002F0209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4.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团旗下的演讲</w:t>
      </w:r>
    </w:p>
    <w:p w:rsidR="007D5EE7" w:rsidRDefault="002F0209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选取优秀共青团员代表，围绕在新时代继承和弘扬五四精神、争做担当民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族复兴大任的时代新人等内容，进行团旗下的演讲。</w:t>
      </w:r>
    </w:p>
    <w:p w:rsidR="007D5EE7" w:rsidRDefault="002F0209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5.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入团宣誓</w:t>
      </w:r>
    </w:p>
    <w:p w:rsidR="007D5EE7" w:rsidRDefault="002F0209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组织新团员入团宣誓，老团员重温入团誓词，由各单位团委负责人领誓。</w:t>
      </w:r>
    </w:p>
    <w:p w:rsidR="007D5EE7" w:rsidRDefault="002F0209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6.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寄语团员</w:t>
      </w:r>
    </w:p>
    <w:p w:rsidR="007D5EE7" w:rsidRDefault="002F0209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邀请党、团组织负责人为新团员佩戴团徽，向团员青年寄语，提出希望和要求。</w:t>
      </w:r>
    </w:p>
    <w:p w:rsidR="007D5EE7" w:rsidRDefault="002F0209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7.</w:t>
      </w:r>
      <w:r>
        <w:rPr>
          <w:rFonts w:ascii="Times New Roman" w:eastAsia="仿宋_GB2312" w:hAnsi="Times New Roman" w:cs="仿宋_GB2312" w:hint="eastAsia"/>
          <w:sz w:val="32"/>
          <w:szCs w:val="32"/>
        </w:rPr>
        <w:t>齐唱团歌</w:t>
      </w:r>
    </w:p>
    <w:p w:rsidR="007D5EE7" w:rsidRDefault="002F0209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8.</w:t>
      </w:r>
      <w:r>
        <w:rPr>
          <w:rFonts w:ascii="Times New Roman" w:eastAsia="仿宋_GB2312" w:hAnsi="Times New Roman" w:cs="仿宋_GB2312" w:hint="eastAsia"/>
          <w:sz w:val="32"/>
          <w:szCs w:val="32"/>
        </w:rPr>
        <w:t>互动展示</w:t>
      </w:r>
    </w:p>
    <w:p w:rsidR="007D5EE7" w:rsidRDefault="002F0209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全体团员在现场写下活动感悟和奋斗目标，进行集中展示。</w:t>
      </w:r>
    </w:p>
    <w:p w:rsidR="007D5EE7" w:rsidRDefault="002F0209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在以上环节基础上，各单位可根据实际情况，酌情增加敬献花篮、默哀致敬等环节。</w:t>
      </w:r>
    </w:p>
    <w:p w:rsidR="007D5EE7" w:rsidRDefault="002F0209">
      <w:pPr>
        <w:adjustRightInd w:val="0"/>
        <w:snapToGrid w:val="0"/>
        <w:spacing w:line="540" w:lineRule="exact"/>
        <w:ind w:firstLineChars="200" w:firstLine="640"/>
        <w:rPr>
          <w:rFonts w:ascii="Times New Roman" w:eastAsia="黑体" w:hAnsi="Times New Roman" w:cs="黑体"/>
          <w:bCs/>
          <w:sz w:val="32"/>
          <w:szCs w:val="32"/>
        </w:rPr>
      </w:pPr>
      <w:r>
        <w:rPr>
          <w:rFonts w:ascii="Times New Roman" w:eastAsia="黑体" w:hAnsi="Times New Roman" w:cs="黑体" w:hint="eastAsia"/>
          <w:bCs/>
          <w:sz w:val="32"/>
          <w:szCs w:val="32"/>
        </w:rPr>
        <w:t>六、工作要求</w:t>
      </w:r>
    </w:p>
    <w:p w:rsidR="007D5EE7" w:rsidRDefault="002F0209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严格规范活动流程。“青春心向党·建功新时代”特别主题团日活动，重在通过庄严肃穆的仪式教育，以仪式感营造神圣感、崇高感，引导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广大团员青年继承五四精神、坚定理想信念、矢志建功立业。团中央将推出活动示范片《共青团公开课——主题团日仪式教育》和活动主题标识，校团委会统一发放，各单位团委要参照本方案及活动示范片的流程，认真策划组织。活动过程中，要在醒目位置鲜明展示主题标识，营造整齐划一、统一行动的强大声势。</w:t>
      </w:r>
    </w:p>
    <w:p w:rsidR="007D5EE7" w:rsidRDefault="002F0209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全面覆盖所有团员。充分发挥共青团的组织优势，组织全体团员走出教室、宿舍等，到各类红色教育阵地实地接受一次“沉浸式”的精神洗礼。要最大限度地普遍开展仪式教育，务必覆盖到全体共青团员。开展活动时，须邀请单位分管领导到场参加，校团委全</w:t>
      </w:r>
      <w:r>
        <w:rPr>
          <w:rFonts w:ascii="Times New Roman" w:eastAsia="仿宋_GB2312" w:hAnsi="Times New Roman" w:cs="仿宋_GB2312" w:hint="eastAsia"/>
          <w:sz w:val="32"/>
          <w:szCs w:val="32"/>
        </w:rPr>
        <w:t>体同志将分批参加基层团组织开展的活动。</w:t>
      </w:r>
    </w:p>
    <w:p w:rsidR="007D5EE7" w:rsidRDefault="002F0209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3.</w:t>
      </w:r>
      <w:r>
        <w:rPr>
          <w:rFonts w:ascii="Times New Roman" w:eastAsia="仿宋_GB2312" w:hAnsi="Times New Roman" w:cs="仿宋_GB2312" w:hint="eastAsia"/>
          <w:sz w:val="32"/>
          <w:szCs w:val="32"/>
        </w:rPr>
        <w:t>持续掀起活动热潮。各单位团委要按照通知要求，结合实际研究制定具体活动方案。在设计活动方案时，要把握各项活动的节奏，努力形成集中行动、踊跃参与的生动局面。五四当天，重点开展组织收听收看中央有关活动的报道，务必让每一名团员、团干部都参与收听收看，并迅速掀起学习</w:t>
      </w: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贯彻中央精神的热潮。</w:t>
      </w:r>
    </w:p>
    <w:p w:rsidR="007D5EE7" w:rsidRDefault="002F0209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4.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及时总结典型做法。各单位团委要精心策划，认真组织开展主题团日活动，及时总结典型做法，活动结束后，每个单位至少上报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个典型案例。活动期间开展情况，请于每项活动结束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天内报新闻稿件。</w:t>
      </w:r>
    </w:p>
    <w:p w:rsidR="007D5EE7" w:rsidRDefault="002F0209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4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</w:t>
      </w:r>
      <w:r>
        <w:rPr>
          <w:rFonts w:ascii="Times New Roman" w:eastAsia="仿宋_GB2312" w:hAnsi="Times New Roman" w:cs="仿宋_GB2312" w:hint="eastAsia"/>
          <w:sz w:val="32"/>
          <w:szCs w:val="32"/>
        </w:rPr>
        <w:t>18:00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前，各单位团委向校团委报送活动方案，活动期间，请各单位于每周一</w:t>
      </w:r>
      <w:r>
        <w:rPr>
          <w:rFonts w:ascii="Times New Roman" w:eastAsia="仿宋_GB2312" w:hAnsi="Times New Roman" w:cs="仿宋_GB2312" w:hint="eastAsia"/>
          <w:sz w:val="32"/>
          <w:szCs w:val="32"/>
        </w:rPr>
        <w:t>18:00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前报送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次当周的活动安排情况统计表</w:t>
      </w:r>
      <w:r>
        <w:rPr>
          <w:rFonts w:ascii="Times New Roman" w:eastAsia="仿宋_GB2312" w:hAnsi="Times New Roman" w:cs="仿宋_GB2312" w:hint="eastAsia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见附件</w:t>
      </w:r>
      <w:r>
        <w:rPr>
          <w:rFonts w:ascii="Times New Roman" w:eastAsia="仿宋_GB2312" w:hAnsi="Times New Roman" w:cs="仿宋_GB2312" w:hint="eastAsia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，纸制版加盖公章报校团委办公室，电子版发送至邮箱。</w:t>
      </w:r>
    </w:p>
    <w:p w:rsidR="007D5EE7" w:rsidRDefault="002F0209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活动期间，校团委将向团中央择优报送各级团组织的相关活动素材。</w:t>
      </w:r>
    </w:p>
    <w:p w:rsidR="007D5EE7" w:rsidRDefault="002F0209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附件</w:t>
      </w:r>
      <w:r>
        <w:rPr>
          <w:rFonts w:ascii="Times New Roman" w:eastAsia="仿宋_GB2312" w:hAnsi="Times New Roman" w:cs="仿宋_GB2312" w:hint="eastAsia"/>
          <w:sz w:val="32"/>
          <w:szCs w:val="32"/>
        </w:rPr>
        <w:t>: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“青春心向党·建功新时代”特别主题团日活动安排情况统计表</w:t>
      </w:r>
    </w:p>
    <w:p w:rsidR="007D5EE7" w:rsidRDefault="007D5EE7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:rsidR="007D5EE7" w:rsidRDefault="002F0209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联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系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</w:rPr>
        <w:t>人</w:t>
      </w:r>
      <w:r>
        <w:rPr>
          <w:rFonts w:ascii="Times New Roman" w:eastAsia="仿宋_GB2312" w:hAnsi="Times New Roman" w:cs="仿宋_GB2312" w:hint="eastAsia"/>
          <w:sz w:val="32"/>
          <w:szCs w:val="32"/>
        </w:rPr>
        <w:t>:</w:t>
      </w:r>
      <w:r>
        <w:rPr>
          <w:rFonts w:ascii="Times New Roman" w:eastAsia="仿宋_GB2312" w:hAnsi="Times New Roman" w:cs="仿宋_GB2312" w:hint="eastAsia"/>
          <w:sz w:val="32"/>
          <w:szCs w:val="32"/>
        </w:rPr>
        <w:t>王雅涵</w:t>
      </w:r>
    </w:p>
    <w:p w:rsidR="007D5EE7" w:rsidRDefault="002F0209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电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话</w:t>
      </w:r>
      <w:r>
        <w:rPr>
          <w:rFonts w:ascii="Times New Roman" w:eastAsia="仿宋_GB2312" w:hAnsi="Times New Roman" w:cs="仿宋_GB2312" w:hint="eastAsia"/>
          <w:sz w:val="32"/>
          <w:szCs w:val="32"/>
        </w:rPr>
        <w:t>:2058033</w:t>
      </w:r>
    </w:p>
    <w:p w:rsidR="007D5EE7" w:rsidRDefault="002F0209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电子邮箱</w:t>
      </w:r>
      <w:r>
        <w:rPr>
          <w:rFonts w:ascii="Times New Roman" w:eastAsia="仿宋_GB2312" w:hAnsi="Times New Roman" w:cs="仿宋_GB2312" w:hint="eastAsia"/>
          <w:sz w:val="32"/>
          <w:szCs w:val="32"/>
        </w:rPr>
        <w:t>:760337668@qq.com</w:t>
      </w:r>
    </w:p>
    <w:p w:rsidR="007D5EE7" w:rsidRDefault="007D5EE7">
      <w:pPr>
        <w:adjustRightInd w:val="0"/>
        <w:snapToGrid w:val="0"/>
        <w:spacing w:line="540" w:lineRule="exact"/>
        <w:ind w:firstLineChars="1400" w:firstLine="4480"/>
        <w:rPr>
          <w:rFonts w:ascii="Times New Roman" w:eastAsia="仿宋_GB2312" w:hAnsi="Times New Roman" w:cs="仿宋_GB2312"/>
          <w:sz w:val="32"/>
          <w:szCs w:val="32"/>
        </w:rPr>
      </w:pPr>
    </w:p>
    <w:p w:rsidR="007D5EE7" w:rsidRDefault="002F0209">
      <w:pPr>
        <w:adjustRightInd w:val="0"/>
        <w:snapToGrid w:val="0"/>
        <w:spacing w:line="540" w:lineRule="exact"/>
        <w:ind w:firstLineChars="1400" w:firstLine="448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共青团石河子大学委员会</w:t>
      </w:r>
    </w:p>
    <w:p w:rsidR="007D5EE7" w:rsidRDefault="002F0209">
      <w:pPr>
        <w:adjustRightInd w:val="0"/>
        <w:snapToGrid w:val="0"/>
        <w:spacing w:line="540" w:lineRule="exact"/>
        <w:ind w:firstLineChars="1600" w:firstLine="512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2019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</w:rPr>
        <w:t>30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</w:t>
      </w:r>
    </w:p>
    <w:p w:rsidR="007D5EE7" w:rsidRDefault="007D5EE7">
      <w:pPr>
        <w:widowControl/>
        <w:jc w:val="center"/>
        <w:rPr>
          <w:sz w:val="24"/>
          <w:szCs w:val="24"/>
        </w:rPr>
      </w:pPr>
    </w:p>
    <w:p w:rsidR="007D5EE7" w:rsidRDefault="007D5EE7">
      <w:pPr>
        <w:widowControl/>
        <w:jc w:val="left"/>
        <w:rPr>
          <w:sz w:val="24"/>
          <w:szCs w:val="24"/>
        </w:rPr>
      </w:pPr>
    </w:p>
    <w:p w:rsidR="007D5EE7" w:rsidRDefault="007D5EE7">
      <w:pPr>
        <w:widowControl/>
        <w:jc w:val="left"/>
        <w:rPr>
          <w:sz w:val="24"/>
          <w:szCs w:val="24"/>
        </w:rPr>
      </w:pPr>
    </w:p>
    <w:p w:rsidR="007D5EE7" w:rsidRDefault="002F0209">
      <w:pPr>
        <w:snapToGrid w:val="0"/>
        <w:spacing w:line="360" w:lineRule="auto"/>
        <w:jc w:val="left"/>
        <w:rPr>
          <w:rFonts w:ascii="黑体" w:eastAsia="黑体" w:hint="eastAsia"/>
          <w:sz w:val="32"/>
        </w:rPr>
      </w:pPr>
      <w:r>
        <w:rPr>
          <w:rFonts w:ascii="仿宋_GB2312" w:eastAsia="仿宋_GB2312" w:hint="eastAsia"/>
          <w:b/>
          <w:sz w:val="32"/>
        </w:rPr>
        <w:pict>
          <v:line id="Line 45" o:spid="_x0000_s1026" style="position:absolute;z-index:251658240;mso-width-relative:page;mso-height-relative:page" from="0,30.8pt" to="441pt,30.8pt"/>
        </w:pict>
      </w:r>
    </w:p>
    <w:p w:rsidR="007D5EE7" w:rsidRDefault="002F0209">
      <w:pPr>
        <w:pStyle w:val="a7"/>
        <w:spacing w:line="328" w:lineRule="auto"/>
        <w:ind w:right="406"/>
        <w:jc w:val="center"/>
      </w:pPr>
      <w:r>
        <w:rPr>
          <w:rFonts w:ascii="仿宋_GB2312" w:eastAsia="仿宋_GB2312" w:hAnsi="宋体"/>
          <w:sz w:val="32"/>
          <w:szCs w:val="32"/>
        </w:rPr>
        <w:pict>
          <v:line id="Line 46" o:spid="_x0000_s1027" style="position:absolute;left:0;text-align:left;z-index:251659264;mso-width-relative:page;mso-height-relative:page" from="0,26.75pt" to="441pt,26.75pt"/>
        </w:pict>
      </w:r>
      <w:r>
        <w:rPr>
          <w:rFonts w:ascii="仿宋_GB2312" w:eastAsia="仿宋_GB2312" w:hint="eastAsia"/>
          <w:sz w:val="32"/>
          <w:szCs w:val="32"/>
          <w:lang w:val="en-US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石河子大学团委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Times New Roman" w:eastAsia="仿宋_GB2312" w:hAnsi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  <w:lang w:val="en-US"/>
        </w:rPr>
        <w:t>30</w:t>
      </w:r>
      <w:r>
        <w:rPr>
          <w:rFonts w:ascii="仿宋_GB2312" w:eastAsia="仿宋_GB2312" w:hint="eastAsia"/>
          <w:sz w:val="32"/>
          <w:szCs w:val="32"/>
        </w:rPr>
        <w:t>日印发</w:t>
      </w:r>
    </w:p>
    <w:p w:rsidR="007D5EE7" w:rsidRDefault="002F0209">
      <w:pPr>
        <w:widowControl/>
        <w:jc w:val="left"/>
        <w:rPr>
          <w:sz w:val="24"/>
          <w:szCs w:val="24"/>
        </w:rPr>
        <w:sectPr w:rsidR="007D5EE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sz w:val="24"/>
          <w:szCs w:val="24"/>
        </w:rPr>
        <w:br w:type="page"/>
      </w:r>
    </w:p>
    <w:p w:rsidR="007D5EE7" w:rsidRDefault="002F0209">
      <w:pPr>
        <w:adjustRightInd w:val="0"/>
        <w:snapToGrid w:val="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附件：</w:t>
      </w:r>
    </w:p>
    <w:p w:rsidR="007D5EE7" w:rsidRDefault="002F0209">
      <w:pPr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“青春心向党·建功新时代”特别主题团日活动安排情况统计表</w:t>
      </w:r>
    </w:p>
    <w:p w:rsidR="007D5EE7" w:rsidRDefault="007D5EE7">
      <w:pPr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7D5EE7" w:rsidRDefault="002F0209">
      <w:pPr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填报单位</w:t>
      </w:r>
      <w:r>
        <w:rPr>
          <w:rFonts w:ascii="黑体" w:eastAsia="黑体" w:hAnsi="黑体" w:cs="黑体" w:hint="eastAsia"/>
          <w:bCs/>
          <w:sz w:val="28"/>
          <w:szCs w:val="28"/>
        </w:rPr>
        <w:t>(</w:t>
      </w:r>
      <w:r>
        <w:rPr>
          <w:rFonts w:ascii="黑体" w:eastAsia="黑体" w:hAnsi="黑体" w:cs="黑体" w:hint="eastAsia"/>
          <w:bCs/>
          <w:sz w:val="28"/>
          <w:szCs w:val="28"/>
        </w:rPr>
        <w:t>盖章</w:t>
      </w:r>
      <w:r>
        <w:rPr>
          <w:rFonts w:ascii="黑体" w:eastAsia="黑体" w:hAnsi="黑体" w:cs="黑体" w:hint="eastAsia"/>
          <w:bCs/>
          <w:sz w:val="28"/>
          <w:szCs w:val="28"/>
        </w:rPr>
        <w:t xml:space="preserve">):                </w:t>
      </w:r>
      <w:r>
        <w:rPr>
          <w:rFonts w:ascii="黑体" w:eastAsia="黑体" w:hAnsi="黑体" w:cs="黑体" w:hint="eastAsia"/>
          <w:bCs/>
          <w:sz w:val="28"/>
          <w:szCs w:val="28"/>
        </w:rPr>
        <w:t>报送时间：</w:t>
      </w:r>
    </w:p>
    <w:tbl>
      <w:tblPr>
        <w:tblStyle w:val="af0"/>
        <w:tblW w:w="1600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065"/>
        <w:gridCol w:w="1709"/>
        <w:gridCol w:w="1706"/>
        <w:gridCol w:w="1707"/>
        <w:gridCol w:w="1964"/>
        <w:gridCol w:w="2302"/>
        <w:gridCol w:w="1851"/>
        <w:gridCol w:w="2415"/>
        <w:gridCol w:w="1281"/>
      </w:tblGrid>
      <w:tr w:rsidR="007D5EE7">
        <w:trPr>
          <w:trHeight w:val="749"/>
        </w:trPr>
        <w:tc>
          <w:tcPr>
            <w:tcW w:w="1065" w:type="dxa"/>
            <w:vAlign w:val="center"/>
          </w:tcPr>
          <w:p w:rsidR="007D5EE7" w:rsidRDefault="002F0209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709" w:type="dxa"/>
            <w:vAlign w:val="center"/>
          </w:tcPr>
          <w:p w:rsidR="007D5EE7" w:rsidRDefault="002F0209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主办单位</w:t>
            </w:r>
          </w:p>
        </w:tc>
        <w:tc>
          <w:tcPr>
            <w:tcW w:w="1706" w:type="dxa"/>
            <w:vAlign w:val="center"/>
          </w:tcPr>
          <w:p w:rsidR="007D5EE7" w:rsidRDefault="002F0209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活动时间</w:t>
            </w:r>
          </w:p>
        </w:tc>
        <w:tc>
          <w:tcPr>
            <w:tcW w:w="1707" w:type="dxa"/>
            <w:vAlign w:val="center"/>
          </w:tcPr>
          <w:p w:rsidR="007D5EE7" w:rsidRDefault="002F0209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活动地点</w:t>
            </w:r>
          </w:p>
        </w:tc>
        <w:tc>
          <w:tcPr>
            <w:tcW w:w="1964" w:type="dxa"/>
            <w:vAlign w:val="center"/>
          </w:tcPr>
          <w:p w:rsidR="007D5EE7" w:rsidRDefault="002F0209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现场参与人数</w:t>
            </w:r>
          </w:p>
        </w:tc>
        <w:tc>
          <w:tcPr>
            <w:tcW w:w="2302" w:type="dxa"/>
            <w:vAlign w:val="center"/>
          </w:tcPr>
          <w:p w:rsidR="007D5EE7" w:rsidRDefault="002F0209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活动简介</w:t>
            </w:r>
          </w:p>
          <w:p w:rsidR="007D5EE7" w:rsidRDefault="002F0209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(100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字以内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)</w:t>
            </w:r>
          </w:p>
        </w:tc>
        <w:tc>
          <w:tcPr>
            <w:tcW w:w="1851" w:type="dxa"/>
            <w:vAlign w:val="center"/>
          </w:tcPr>
          <w:p w:rsidR="007D5EE7" w:rsidRDefault="002F0209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团委书记</w:t>
            </w:r>
          </w:p>
        </w:tc>
        <w:tc>
          <w:tcPr>
            <w:tcW w:w="2415" w:type="dxa"/>
            <w:vAlign w:val="center"/>
          </w:tcPr>
          <w:p w:rsidR="007D5EE7" w:rsidRDefault="002F0209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手机号</w:t>
            </w:r>
          </w:p>
        </w:tc>
        <w:tc>
          <w:tcPr>
            <w:tcW w:w="1281" w:type="dxa"/>
            <w:vAlign w:val="center"/>
          </w:tcPr>
          <w:p w:rsidR="007D5EE7" w:rsidRDefault="002F0209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备注</w:t>
            </w:r>
          </w:p>
        </w:tc>
      </w:tr>
      <w:tr w:rsidR="007D5EE7">
        <w:trPr>
          <w:trHeight w:val="812"/>
        </w:trPr>
        <w:tc>
          <w:tcPr>
            <w:tcW w:w="1065" w:type="dxa"/>
            <w:vAlign w:val="center"/>
          </w:tcPr>
          <w:p w:rsidR="007D5EE7" w:rsidRDefault="007D5EE7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7D5EE7" w:rsidRDefault="007D5EE7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7D5EE7" w:rsidRDefault="007D5EE7">
            <w:pPr>
              <w:adjustRightInd w:val="0"/>
              <w:snapToGrid w:val="0"/>
              <w:ind w:firstLineChars="200" w:firstLine="480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7D5EE7" w:rsidRDefault="007D5EE7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7D5EE7" w:rsidRDefault="007D5EE7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7D5EE7" w:rsidRDefault="007D5EE7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7D5EE7" w:rsidRDefault="007D5EE7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7D5EE7" w:rsidRDefault="007D5EE7">
            <w:pPr>
              <w:adjustRightInd w:val="0"/>
              <w:snapToGrid w:val="0"/>
              <w:ind w:firstLineChars="200" w:firstLine="480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7D5EE7" w:rsidRDefault="007D5EE7">
            <w:pPr>
              <w:adjustRightInd w:val="0"/>
              <w:snapToGrid w:val="0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</w:tr>
      <w:tr w:rsidR="007D5EE7">
        <w:trPr>
          <w:trHeight w:val="667"/>
        </w:trPr>
        <w:tc>
          <w:tcPr>
            <w:tcW w:w="1065" w:type="dxa"/>
            <w:vAlign w:val="center"/>
          </w:tcPr>
          <w:p w:rsidR="007D5EE7" w:rsidRDefault="007D5EE7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7D5EE7" w:rsidRDefault="007D5EE7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7D5EE7" w:rsidRDefault="007D5EE7">
            <w:pPr>
              <w:adjustRightInd w:val="0"/>
              <w:snapToGrid w:val="0"/>
              <w:ind w:firstLineChars="200" w:firstLine="480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7D5EE7" w:rsidRDefault="007D5EE7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7D5EE7" w:rsidRDefault="007D5EE7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7D5EE7" w:rsidRDefault="007D5EE7">
            <w:pPr>
              <w:adjustRightInd w:val="0"/>
              <w:snapToGrid w:val="0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7D5EE7" w:rsidRDefault="007D5EE7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7D5EE7" w:rsidRDefault="007D5EE7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7D5EE7" w:rsidRDefault="007D5EE7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</w:tr>
      <w:tr w:rsidR="007D5EE7">
        <w:trPr>
          <w:trHeight w:val="667"/>
        </w:trPr>
        <w:tc>
          <w:tcPr>
            <w:tcW w:w="1065" w:type="dxa"/>
            <w:vAlign w:val="center"/>
          </w:tcPr>
          <w:p w:rsidR="007D5EE7" w:rsidRDefault="007D5EE7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7D5EE7" w:rsidRDefault="007D5EE7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7D5EE7" w:rsidRDefault="007D5EE7">
            <w:pPr>
              <w:adjustRightInd w:val="0"/>
              <w:snapToGrid w:val="0"/>
              <w:ind w:firstLineChars="200" w:firstLine="480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7D5EE7" w:rsidRDefault="007D5EE7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7D5EE7" w:rsidRDefault="007D5EE7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7D5EE7" w:rsidRDefault="007D5EE7">
            <w:pPr>
              <w:adjustRightInd w:val="0"/>
              <w:snapToGrid w:val="0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7D5EE7" w:rsidRDefault="007D5EE7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7D5EE7" w:rsidRDefault="007D5EE7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7D5EE7" w:rsidRDefault="007D5EE7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</w:tr>
      <w:tr w:rsidR="007D5EE7">
        <w:trPr>
          <w:trHeight w:val="679"/>
        </w:trPr>
        <w:tc>
          <w:tcPr>
            <w:tcW w:w="1065" w:type="dxa"/>
            <w:vAlign w:val="center"/>
          </w:tcPr>
          <w:p w:rsidR="007D5EE7" w:rsidRDefault="007D5EE7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7D5EE7" w:rsidRDefault="007D5EE7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7D5EE7" w:rsidRDefault="007D5EE7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7D5EE7" w:rsidRDefault="007D5EE7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7D5EE7" w:rsidRDefault="007D5EE7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7D5EE7" w:rsidRDefault="007D5EE7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7D5EE7" w:rsidRDefault="007D5EE7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7D5EE7" w:rsidRDefault="007D5EE7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7D5EE7" w:rsidRDefault="007D5EE7">
            <w:pPr>
              <w:adjustRightInd w:val="0"/>
              <w:snapToGrid w:val="0"/>
              <w:ind w:firstLineChars="200" w:firstLine="480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</w:tr>
    </w:tbl>
    <w:p w:rsidR="007D5EE7" w:rsidRDefault="007D5EE7">
      <w:pPr>
        <w:widowControl/>
        <w:jc w:val="left"/>
        <w:rPr>
          <w:szCs w:val="21"/>
        </w:rPr>
      </w:pPr>
    </w:p>
    <w:sectPr w:rsidR="007D5EE7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00"/>
    <w:family w:val="auto"/>
    <w:pitch w:val="default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微软雅黑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03F9"/>
    <w:rsid w:val="00014541"/>
    <w:rsid w:val="00191ABA"/>
    <w:rsid w:val="001C6E57"/>
    <w:rsid w:val="002303F9"/>
    <w:rsid w:val="002F0209"/>
    <w:rsid w:val="003408A5"/>
    <w:rsid w:val="00360A33"/>
    <w:rsid w:val="004A1D7F"/>
    <w:rsid w:val="0051337E"/>
    <w:rsid w:val="00643522"/>
    <w:rsid w:val="007D5EE7"/>
    <w:rsid w:val="00811B95"/>
    <w:rsid w:val="008A1622"/>
    <w:rsid w:val="00996D40"/>
    <w:rsid w:val="00A23853"/>
    <w:rsid w:val="00B820DE"/>
    <w:rsid w:val="00BB4BBF"/>
    <w:rsid w:val="00C33792"/>
    <w:rsid w:val="00D81222"/>
    <w:rsid w:val="00DC76A0"/>
    <w:rsid w:val="00E64167"/>
    <w:rsid w:val="00EA2CD7"/>
    <w:rsid w:val="00EE03AC"/>
    <w:rsid w:val="01351646"/>
    <w:rsid w:val="0D24534E"/>
    <w:rsid w:val="118B34F1"/>
    <w:rsid w:val="1685539B"/>
    <w:rsid w:val="181C5D30"/>
    <w:rsid w:val="1BFF3356"/>
    <w:rsid w:val="1D361121"/>
    <w:rsid w:val="1DD622AE"/>
    <w:rsid w:val="1FB363F0"/>
    <w:rsid w:val="26785C97"/>
    <w:rsid w:val="27EA55B5"/>
    <w:rsid w:val="28C7325B"/>
    <w:rsid w:val="298272EB"/>
    <w:rsid w:val="2ACF144D"/>
    <w:rsid w:val="2C8E30EF"/>
    <w:rsid w:val="32456CF0"/>
    <w:rsid w:val="34F41AC2"/>
    <w:rsid w:val="3CCB5D95"/>
    <w:rsid w:val="414A7684"/>
    <w:rsid w:val="44102508"/>
    <w:rsid w:val="45BC14CF"/>
    <w:rsid w:val="483279D4"/>
    <w:rsid w:val="49837444"/>
    <w:rsid w:val="4DB75546"/>
    <w:rsid w:val="510A162D"/>
    <w:rsid w:val="55922747"/>
    <w:rsid w:val="57F343CA"/>
    <w:rsid w:val="5AB37B96"/>
    <w:rsid w:val="5BD31DCC"/>
    <w:rsid w:val="5E1A42E5"/>
    <w:rsid w:val="6053550C"/>
    <w:rsid w:val="63CC42C4"/>
    <w:rsid w:val="64032066"/>
    <w:rsid w:val="6480447A"/>
    <w:rsid w:val="666D02FA"/>
    <w:rsid w:val="679A2046"/>
    <w:rsid w:val="696411CA"/>
    <w:rsid w:val="6EEC14EA"/>
    <w:rsid w:val="6FC448E7"/>
    <w:rsid w:val="71FF5929"/>
    <w:rsid w:val="76DA3ED4"/>
    <w:rsid w:val="771A3557"/>
    <w:rsid w:val="7ECC2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  <w14:docId w14:val="39C1105F"/>
  <w15:docId w15:val="{5F35E6D3-DDA1-4FC5-9C2E-355FBCD6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pPr>
      <w:ind w:hanging="1312"/>
      <w:outlineLvl w:val="0"/>
    </w:pPr>
    <w:rPr>
      <w:rFonts w:ascii="方正小标宋_GBK" w:eastAsia="方正小标宋_GBK" w:hAnsi="方正小标宋_GBK" w:cs="方正小标宋_GBK"/>
      <w:sz w:val="39"/>
      <w:szCs w:val="39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ody Text"/>
    <w:basedOn w:val="a"/>
    <w:uiPriority w:val="1"/>
    <w:qFormat/>
    <w:rPr>
      <w:rFonts w:ascii="Arial Unicode MS" w:eastAsia="Arial Unicode MS" w:hAnsi="Arial Unicode MS" w:cs="Arial Unicode MS"/>
      <w:sz w:val="29"/>
      <w:szCs w:val="29"/>
      <w:lang w:val="zh-CN" w:bidi="zh-CN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e">
    <w:name w:val="Strong"/>
    <w:qFormat/>
    <w:rPr>
      <w:b/>
      <w:bCs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CE5ACA-5EC9-49EF-B5F8-BBFF6703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强强</dc:creator>
  <cp:lastModifiedBy>Administrator</cp:lastModifiedBy>
  <cp:revision>7</cp:revision>
  <dcterms:created xsi:type="dcterms:W3CDTF">2019-03-08T13:17:00Z</dcterms:created>
  <dcterms:modified xsi:type="dcterms:W3CDTF">2019-04-02T08:51:00Z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