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A61AF">
      <w:pPr>
        <w:spacing w:line="760" w:lineRule="exact"/>
        <w:jc w:val="both"/>
        <w:rPr>
          <w:rFonts w:hint="eastAsia" w:ascii="方正小标宋简体" w:hAnsi="Times New Roman" w:eastAsia="方正小标宋简体" w:cs="Times New Roman"/>
          <w:sz w:val="44"/>
          <w:szCs w:val="44"/>
        </w:rPr>
      </w:pPr>
    </w:p>
    <w:p w14:paraId="2A620A0D">
      <w:pPr>
        <w:spacing w:line="760" w:lineRule="exact"/>
        <w:jc w:val="both"/>
        <w:rPr>
          <w:rFonts w:hint="eastAsia" w:ascii="方正小标宋简体" w:hAnsi="Times New Roman" w:eastAsia="方正小标宋简体" w:cs="Times New Roman"/>
          <w:sz w:val="44"/>
          <w:szCs w:val="44"/>
        </w:rPr>
      </w:pPr>
    </w:p>
    <w:p w14:paraId="16298D95">
      <w:pPr>
        <w:spacing w:line="760" w:lineRule="exact"/>
        <w:jc w:val="both"/>
        <w:rPr>
          <w:rFonts w:hint="eastAsia" w:ascii="方正小标宋简体" w:hAnsi="Times New Roman" w:eastAsia="方正小标宋简体" w:cs="Times New Roman"/>
          <w:sz w:val="44"/>
          <w:szCs w:val="44"/>
        </w:rPr>
      </w:pPr>
    </w:p>
    <w:p w14:paraId="519092BF">
      <w:pPr>
        <w:spacing w:line="7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关于做好</w:t>
      </w:r>
      <w:r>
        <w:rPr>
          <w:rFonts w:hint="default" w:ascii="Times New Roman" w:hAnsi="Times New Roman" w:eastAsia="方正仿宋_GB2312" w:cs="Times New Roman"/>
          <w:sz w:val="44"/>
          <w:szCs w:val="44"/>
        </w:rPr>
        <w:t>202</w:t>
      </w:r>
      <w:r>
        <w:rPr>
          <w:rFonts w:hint="eastAsia" w:ascii="Times New Roman" w:hAnsi="Times New Roman" w:eastAsia="方正仿宋_GB2312" w:cs="Times New Roman"/>
          <w:sz w:val="44"/>
          <w:szCs w:val="44"/>
          <w:lang w:val="en-US" w:eastAsia="zh-CN"/>
        </w:rPr>
        <w:t>4</w:t>
      </w:r>
      <w:r>
        <w:rPr>
          <w:rFonts w:hint="eastAsia" w:ascii="方正小标宋简体" w:hAnsi="Times New Roman" w:eastAsia="方正小标宋简体" w:cs="Times New Roman"/>
          <w:sz w:val="44"/>
          <w:szCs w:val="44"/>
        </w:rPr>
        <w:t>年度共青团工作考核的通知</w:t>
      </w:r>
    </w:p>
    <w:p w14:paraId="4FEE23FF">
      <w:pPr>
        <w:pStyle w:val="7"/>
        <w:widowControl/>
        <w:adjustRightInd w:val="0"/>
        <w:snapToGrid w:val="0"/>
        <w:spacing w:before="0" w:beforeAutospacing="0" w:after="0" w:afterAutospacing="0" w:line="540" w:lineRule="exact"/>
        <w:rPr>
          <w:rFonts w:ascii="方正黑体简体" w:hAnsi="方正黑体简体" w:eastAsia="方正黑体简体" w:cs="方正黑体简体"/>
          <w:sz w:val="32"/>
          <w:szCs w:val="32"/>
        </w:rPr>
      </w:pPr>
    </w:p>
    <w:p w14:paraId="0BE7C591">
      <w:pPr>
        <w:pStyle w:val="7"/>
        <w:widowControl/>
        <w:adjustRightInd w:val="0"/>
        <w:snapToGrid w:val="0"/>
        <w:spacing w:before="0" w:beforeAutospacing="0" w:after="0" w:afterAutospacing="0" w:line="560" w:lineRule="exact"/>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各学院团委、附属单位团委：</w:t>
      </w:r>
    </w:p>
    <w:p w14:paraId="0E17B8F9">
      <w:pPr>
        <w:pStyle w:val="7"/>
        <w:widowControl/>
        <w:adjustRightInd w:val="0"/>
        <w:snapToGrid w:val="0"/>
        <w:spacing w:before="0" w:beforeAutospacing="0" w:after="0" w:afterAutospacing="0" w:line="560" w:lineRule="exact"/>
        <w:ind w:firstLine="640" w:firstLineChars="200"/>
        <w:jc w:val="both"/>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w:t>
      </w:r>
      <w:r>
        <w:rPr>
          <w:rFonts w:hint="eastAsia" w:ascii="Times New Roman" w:hAnsi="Times New Roman" w:eastAsia="方正仿宋简体" w:cs="方正仿宋简体"/>
          <w:sz w:val="32"/>
          <w:szCs w:val="32"/>
          <w:lang w:val="en-US" w:eastAsia="zh-CN"/>
        </w:rPr>
        <w:t>全面学习贯彻党的二十大和二十届二中、三中全会精神，</w:t>
      </w:r>
      <w:r>
        <w:rPr>
          <w:rFonts w:hint="eastAsia" w:ascii="Times New Roman" w:hAnsi="Times New Roman" w:eastAsia="方正仿宋简体" w:cs="方正仿宋简体"/>
          <w:sz w:val="32"/>
          <w:szCs w:val="32"/>
        </w:rPr>
        <w:t>深入落实高校共青团改革要求，着力推进从严治团管团，进一步加强团的基层建设，提高我校共青团工作的科学化、规范化和制度化水平，根据《石河子大学院级团委工作考核办法》《石河子大学院级团委书记考核办法》有关规定，现就20</w:t>
      </w:r>
      <w:r>
        <w:rPr>
          <w:rFonts w:hint="eastAsia" w:ascii="Times New Roman" w:hAnsi="Times New Roman" w:eastAsia="方正仿宋简体" w:cs="方正仿宋简体"/>
          <w:sz w:val="32"/>
          <w:szCs w:val="32"/>
          <w:lang w:val="en-US" w:eastAsia="zh-CN"/>
        </w:rPr>
        <w:t>24</w:t>
      </w:r>
      <w:r>
        <w:rPr>
          <w:rFonts w:hint="eastAsia" w:ascii="Times New Roman" w:hAnsi="Times New Roman" w:eastAsia="方正仿宋简体" w:cs="方正仿宋简体"/>
          <w:sz w:val="32"/>
          <w:szCs w:val="32"/>
        </w:rPr>
        <w:t>年度共青团工作考核有关事宜通知如下。</w:t>
      </w:r>
    </w:p>
    <w:p w14:paraId="06EA3F4D">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一、考核对象及范围</w:t>
      </w:r>
    </w:p>
    <w:p w14:paraId="556AB4D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w:t>
      </w:r>
      <w:r>
        <w:rPr>
          <w:rFonts w:hint="eastAsia" w:ascii="Times New Roman" w:hAnsi="Times New Roman" w:eastAsia="方正仿宋简体" w:cs="方正仿宋简体"/>
          <w:sz w:val="32"/>
          <w:szCs w:val="32"/>
          <w:lang w:val="en-US" w:eastAsia="zh-CN"/>
        </w:rPr>
        <w:t>院</w:t>
      </w:r>
      <w:r>
        <w:rPr>
          <w:rFonts w:hint="eastAsia" w:ascii="Times New Roman" w:hAnsi="Times New Roman" w:eastAsia="方正仿宋简体" w:cs="方正仿宋简体"/>
          <w:sz w:val="32"/>
          <w:szCs w:val="32"/>
        </w:rPr>
        <w:t>级团委工作考核：各院级团委（含附属单位）。</w:t>
      </w:r>
    </w:p>
    <w:p w14:paraId="66737936">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仿宋_GB2312"/>
          <w:sz w:val="32"/>
          <w:szCs w:val="32"/>
        </w:rPr>
        <w:t>2.院级团委书记考核：各院级团委书记（</w:t>
      </w:r>
      <w:r>
        <w:rPr>
          <w:rFonts w:hint="eastAsia" w:ascii="Times New Roman" w:hAnsi="Times New Roman" w:eastAsia="方正仿宋简体" w:cs="方正仿宋简体"/>
          <w:sz w:val="32"/>
          <w:szCs w:val="32"/>
        </w:rPr>
        <w:t>含附属单位团委书记</w:t>
      </w:r>
      <w:r>
        <w:rPr>
          <w:rFonts w:hint="eastAsia" w:ascii="Times New Roman" w:hAnsi="Times New Roman" w:eastAsia="方正仿宋简体" w:cs="仿宋_GB2312"/>
          <w:sz w:val="32"/>
          <w:szCs w:val="32"/>
        </w:rPr>
        <w:t>）。任职时间满一年以上者参与考核评优，未满一年者只考核不评优，代管团委工作者不参与考核。</w:t>
      </w:r>
    </w:p>
    <w:p w14:paraId="23F99C63">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二、考核内容及方式</w:t>
      </w:r>
    </w:p>
    <w:p w14:paraId="1EA6CED5">
      <w:pPr>
        <w:pStyle w:val="7"/>
        <w:widowControl/>
        <w:adjustRightInd w:val="0"/>
        <w:snapToGrid w:val="0"/>
        <w:spacing w:before="0" w:beforeAutospacing="0" w:after="0" w:afterAutospacing="0" w:line="560" w:lineRule="exact"/>
        <w:ind w:firstLine="643" w:firstLineChars="200"/>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（一）院级团委工作考核</w:t>
      </w:r>
    </w:p>
    <w:p w14:paraId="2C8A68E6">
      <w:pPr>
        <w:pStyle w:val="7"/>
        <w:widowControl/>
        <w:adjustRightInd w:val="0"/>
        <w:snapToGrid w:val="0"/>
        <w:spacing w:before="0" w:beforeAutospacing="0" w:after="0" w:afterAutospacing="0" w:line="560" w:lineRule="exact"/>
        <w:ind w:firstLine="640" w:firstLineChars="200"/>
        <w:jc w:val="both"/>
        <w:rPr>
          <w:rFonts w:hint="default" w:ascii="Times New Roman" w:hAnsi="Times New Roman" w:eastAsia="方正仿宋简体" w:cs="仿宋_GB2312"/>
          <w:kern w:val="2"/>
          <w:sz w:val="32"/>
          <w:szCs w:val="32"/>
          <w:lang w:val="en-US" w:eastAsia="zh-CN"/>
        </w:rPr>
      </w:pPr>
      <w:r>
        <w:rPr>
          <w:rFonts w:hint="eastAsia" w:ascii="Times New Roman" w:hAnsi="Times New Roman" w:eastAsia="方正仿宋简体" w:cs="仿宋_GB2312"/>
          <w:kern w:val="2"/>
          <w:sz w:val="32"/>
          <w:szCs w:val="32"/>
          <w:lang w:val="en-US" w:eastAsia="zh-CN"/>
        </w:rPr>
        <w:t>考核由定量考核、答辩考核、满意度测评、附加分、附减分五部分构成。定量考核占50%，答辩考核占30%，满意度测评占20%，附加分和附减分据实计算，附加分不超过10分，附减分不设上限。附属单位中护士学校、竞技体校主要考核思想引领、组织建设、志愿服务、校园文化、学生会组织及学生社团管理5个方面。相关考核内容已在备注标注，具体考核得分根据所列考核内容按比例折算。第一附属医院相关考核内容单设。</w:t>
      </w:r>
    </w:p>
    <w:p w14:paraId="7558908B">
      <w:pPr>
        <w:pStyle w:val="7"/>
        <w:widowControl/>
        <w:adjustRightInd w:val="0"/>
        <w:snapToGrid w:val="0"/>
        <w:spacing w:before="0" w:beforeAutospacing="0" w:after="0" w:afterAutospacing="0" w:line="560" w:lineRule="exact"/>
        <w:ind w:firstLine="643" w:firstLineChars="200"/>
        <w:jc w:val="both"/>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1.定量考核</w:t>
      </w:r>
    </w:p>
    <w:p w14:paraId="00F82F16">
      <w:pPr>
        <w:pStyle w:val="7"/>
        <w:widowControl/>
        <w:adjustRightInd w:val="0"/>
        <w:snapToGrid w:val="0"/>
        <w:spacing w:before="0" w:beforeAutospacing="0" w:after="0" w:afterAutospacing="0" w:line="560"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cs="仿宋_GB2312"/>
          <w:kern w:val="2"/>
          <w:sz w:val="32"/>
          <w:szCs w:val="32"/>
        </w:rPr>
        <w:t>考核方式：各院级团委认真对照《石河子大学院级团委工作定量考核指标》，逐项逐条梳理年度团委工作，进行自评并准备支撑材料（</w:t>
      </w:r>
      <w:r>
        <w:rPr>
          <w:rFonts w:hint="eastAsia" w:ascii="Times New Roman" w:hAnsi="Times New Roman" w:eastAsia="方正仿宋简体" w:cs="方正仿宋简体"/>
          <w:b/>
          <w:bCs/>
          <w:sz w:val="32"/>
          <w:szCs w:val="32"/>
        </w:rPr>
        <w:t>无需上报）。</w:t>
      </w:r>
      <w:r>
        <w:rPr>
          <w:rFonts w:hint="eastAsia" w:ascii="Times New Roman" w:hAnsi="Times New Roman" w:eastAsia="方正仿宋简体" w:cs="方正仿宋简体"/>
          <w:color w:val="auto"/>
          <w:sz w:val="32"/>
          <w:szCs w:val="32"/>
        </w:rPr>
        <w:t>校团委将对各学院</w:t>
      </w:r>
      <w:r>
        <w:rPr>
          <w:rFonts w:hint="eastAsia" w:ascii="Times New Roman" w:hAnsi="Times New Roman" w:eastAsia="方正仿宋简体"/>
          <w:color w:val="auto"/>
          <w:sz w:val="32"/>
          <w:szCs w:val="32"/>
        </w:rPr>
        <w:t>自评分数进行核对并抽查部分支撑材料，进行最终评定</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olor w:val="auto"/>
          <w:sz w:val="32"/>
          <w:szCs w:val="32"/>
        </w:rPr>
        <w:t>附加分和附减分根据考核指标所列项目据实计算，同一类别、项目按最高分附加计算。</w:t>
      </w:r>
      <w:r>
        <w:rPr>
          <w:rFonts w:hint="eastAsia" w:ascii="Times New Roman" w:hAnsi="Times New Roman" w:eastAsia="方正仿宋简体" w:cs="方正仿宋简体"/>
          <w:sz w:val="32"/>
          <w:szCs w:val="32"/>
        </w:rPr>
        <w:t>请于</w:t>
      </w:r>
      <w:r>
        <w:rPr>
          <w:rFonts w:hint="eastAsia" w:ascii="Times New Roman" w:hAnsi="Times New Roman" w:eastAsia="方正仿宋简体" w:cs="方正仿宋简体"/>
          <w:sz w:val="32"/>
          <w:szCs w:val="32"/>
          <w:lang w:val="en-US" w:eastAsia="zh-CN"/>
        </w:rPr>
        <w:t>2024年1</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日之前将《</w:t>
      </w:r>
      <w:r>
        <w:rPr>
          <w:rFonts w:hint="eastAsia" w:ascii="Times New Roman" w:hAnsi="Times New Roman" w:eastAsia="方正仿宋简体" w:cs="仿宋_GB2312"/>
          <w:kern w:val="2"/>
          <w:sz w:val="32"/>
          <w:szCs w:val="32"/>
        </w:rPr>
        <w:t>石河子大学院级团委工作定量考核指标</w:t>
      </w:r>
      <w:r>
        <w:rPr>
          <w:rFonts w:hint="eastAsia" w:ascii="Times New Roman" w:hAnsi="Times New Roman" w:eastAsia="方正仿宋简体"/>
          <w:sz w:val="32"/>
          <w:szCs w:val="32"/>
        </w:rPr>
        <w:t>》（附件3）加盖团委公章，由分管领导签字后</w:t>
      </w:r>
      <w:r>
        <w:rPr>
          <w:rFonts w:hint="eastAsia" w:ascii="Times New Roman" w:hAnsi="Times New Roman" w:eastAsia="方正仿宋简体"/>
          <w:sz w:val="32"/>
          <w:szCs w:val="32"/>
          <w:lang w:val="en-US" w:eastAsia="zh-CN"/>
        </w:rPr>
        <w:t>将电子版发送至指定邮箱，</w:t>
      </w:r>
      <w:r>
        <w:rPr>
          <w:rFonts w:hint="eastAsia" w:ascii="Times New Roman" w:hAnsi="Times New Roman" w:eastAsia="方正仿宋简体" w:cs="方正仿宋简体"/>
          <w:sz w:val="32"/>
          <w:szCs w:val="32"/>
        </w:rPr>
        <w:t>纸质版材料</w:t>
      </w:r>
      <w:r>
        <w:rPr>
          <w:rFonts w:hint="eastAsia" w:ascii="Times New Roman" w:hAnsi="Times New Roman" w:eastAsia="方正仿宋简体" w:cs="方正仿宋简体"/>
          <w:sz w:val="32"/>
          <w:szCs w:val="32"/>
          <w:lang w:val="en-US" w:eastAsia="zh-CN"/>
        </w:rPr>
        <w:t>提交至校团委205办公室</w:t>
      </w:r>
      <w:r>
        <w:rPr>
          <w:rFonts w:hint="eastAsia" w:ascii="Times New Roman" w:hAnsi="Times New Roman" w:eastAsia="方正仿宋简体"/>
          <w:sz w:val="32"/>
          <w:szCs w:val="32"/>
        </w:rPr>
        <w:t>。</w:t>
      </w:r>
    </w:p>
    <w:p w14:paraId="5DDB8A33">
      <w:pPr>
        <w:pStyle w:val="7"/>
        <w:widowControl/>
        <w:adjustRightInd w:val="0"/>
        <w:snapToGrid w:val="0"/>
        <w:spacing w:before="0" w:beforeAutospacing="0" w:after="0" w:afterAutospacing="0" w:line="560" w:lineRule="exact"/>
        <w:ind w:firstLine="643" w:firstLineChars="200"/>
        <w:jc w:val="both"/>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2.答辩考核</w:t>
      </w:r>
    </w:p>
    <w:p w14:paraId="44C3B23B">
      <w:pPr>
        <w:pStyle w:val="7"/>
        <w:widowControl/>
        <w:adjustRightInd w:val="0"/>
        <w:snapToGrid w:val="0"/>
        <w:spacing w:before="0" w:beforeAutospacing="0" w:after="0" w:afterAutospacing="0" w:line="560" w:lineRule="exact"/>
        <w:ind w:firstLine="640" w:firstLineChars="200"/>
        <w:jc w:val="both"/>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各院级团委结合实际工作情况，</w:t>
      </w:r>
      <w:r>
        <w:rPr>
          <w:rFonts w:hint="eastAsia" w:ascii="Times New Roman" w:hAnsi="Times New Roman" w:eastAsia="方正仿宋简体" w:cs="方正仿宋简体"/>
          <w:sz w:val="32"/>
          <w:szCs w:val="32"/>
          <w:lang w:val="en-US" w:eastAsia="zh-CN"/>
        </w:rPr>
        <w:t>重点聚焦团组织离学生更近，为青年服务更实，作用发挥更有效，</w:t>
      </w:r>
      <w:r>
        <w:rPr>
          <w:rFonts w:hint="eastAsia" w:ascii="Times New Roman" w:hAnsi="Times New Roman" w:eastAsia="方正仿宋简体" w:cs="方正仿宋简体"/>
          <w:sz w:val="32"/>
          <w:szCs w:val="32"/>
        </w:rPr>
        <w:t>围绕学院特色亮点工作进行PPT演示答辩，</w:t>
      </w:r>
      <w:r>
        <w:rPr>
          <w:rFonts w:hint="eastAsia" w:ascii="Times New Roman" w:hAnsi="Times New Roman" w:eastAsia="方正仿宋简体"/>
          <w:sz w:val="32"/>
          <w:szCs w:val="32"/>
        </w:rPr>
        <w:t>不设定答辩框架，不限定答辩内容，重点考察学院共青团工作特色和成效，答辩标准及评分细则附后（附件4），</w:t>
      </w:r>
      <w:r>
        <w:rPr>
          <w:rFonts w:hint="eastAsia" w:ascii="Times New Roman" w:hAnsi="Times New Roman" w:eastAsia="方正仿宋简体" w:cs="方正仿宋简体"/>
          <w:b/>
          <w:bCs/>
          <w:sz w:val="32"/>
          <w:szCs w:val="32"/>
        </w:rPr>
        <w:t>答辩时间为5分钟，提问3分钟。</w:t>
      </w:r>
    </w:p>
    <w:p w14:paraId="3D55B541">
      <w:pPr>
        <w:pStyle w:val="7"/>
        <w:widowControl/>
        <w:adjustRightInd w:val="0"/>
        <w:snapToGrid w:val="0"/>
        <w:spacing w:before="0" w:beforeAutospacing="0" w:after="0" w:afterAutospacing="0" w:line="560" w:lineRule="exact"/>
        <w:ind w:firstLine="640" w:firstLineChars="200"/>
        <w:jc w:val="both"/>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rPr>
        <w:t>考核时间：202</w:t>
      </w: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年1月</w:t>
      </w:r>
      <w:r>
        <w:rPr>
          <w:rFonts w:hint="eastAsia" w:ascii="Times New Roman" w:hAnsi="Times New Roman" w:eastAsia="方正仿宋简体" w:cs="方正仿宋简体"/>
          <w:color w:val="auto"/>
          <w:sz w:val="32"/>
          <w:szCs w:val="32"/>
          <w:lang w:val="en-US" w:eastAsia="zh-CN"/>
        </w:rPr>
        <w:t>10</w:t>
      </w:r>
      <w:r>
        <w:rPr>
          <w:rFonts w:hint="eastAsia" w:ascii="Times New Roman" w:hAnsi="Times New Roman" w:eastAsia="方正仿宋简体" w:cs="方正仿宋简体"/>
          <w:color w:val="auto"/>
          <w:sz w:val="32"/>
          <w:szCs w:val="32"/>
        </w:rPr>
        <w:t>日</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初步</w:t>
      </w:r>
      <w:r>
        <w:rPr>
          <w:rFonts w:hint="eastAsia" w:ascii="Times New Roman" w:hAnsi="Times New Roman" w:eastAsia="方正仿宋简体" w:cs="方正仿宋简体"/>
          <w:color w:val="auto"/>
          <w:sz w:val="32"/>
          <w:szCs w:val="32"/>
          <w:lang w:eastAsia="zh-CN"/>
        </w:rPr>
        <w:t>）</w:t>
      </w:r>
    </w:p>
    <w:p w14:paraId="46B06271">
      <w:pPr>
        <w:pStyle w:val="7"/>
        <w:widowControl/>
        <w:adjustRightInd w:val="0"/>
        <w:snapToGrid w:val="0"/>
        <w:spacing w:before="0" w:beforeAutospacing="0" w:after="0" w:afterAutospacing="0" w:line="560" w:lineRule="exact"/>
        <w:ind w:firstLine="640" w:firstLineChars="200"/>
        <w:jc w:val="both"/>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rPr>
        <w:t>考核地点：</w:t>
      </w:r>
      <w:r>
        <w:rPr>
          <w:rFonts w:hint="eastAsia" w:ascii="Times New Roman" w:hAnsi="Times New Roman" w:eastAsia="方正仿宋简体" w:cs="方正仿宋简体"/>
          <w:color w:val="auto"/>
          <w:sz w:val="32"/>
          <w:szCs w:val="32"/>
          <w:lang w:val="en-US" w:eastAsia="zh-CN"/>
        </w:rPr>
        <w:t>待定</w:t>
      </w:r>
    </w:p>
    <w:p w14:paraId="72A8B7B3">
      <w:pPr>
        <w:pStyle w:val="7"/>
        <w:widowControl/>
        <w:adjustRightInd w:val="0"/>
        <w:snapToGrid w:val="0"/>
        <w:spacing w:before="0" w:beforeAutospacing="0" w:after="0" w:afterAutospacing="0" w:line="560" w:lineRule="exact"/>
        <w:ind w:firstLine="643" w:firstLineChars="200"/>
        <w:jc w:val="both"/>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3.满意度测评</w:t>
      </w:r>
    </w:p>
    <w:p w14:paraId="67F27C68">
      <w:pPr>
        <w:pStyle w:val="7"/>
        <w:widowControl/>
        <w:adjustRightInd w:val="0"/>
        <w:snapToGrid w:val="0"/>
        <w:spacing w:before="0" w:beforeAutospacing="0" w:after="0" w:afterAutospacing="0" w:line="560" w:lineRule="exact"/>
        <w:ind w:firstLine="640" w:firstLineChars="200"/>
        <w:jc w:val="both"/>
        <w:rPr>
          <w:rFonts w:hint="eastAsia" w:ascii="Times New Roman" w:hAnsi="Times New Roman" w:eastAsia="方正仿宋简体"/>
          <w:sz w:val="32"/>
          <w:szCs w:val="32"/>
        </w:rPr>
      </w:pPr>
      <w:r>
        <w:rPr>
          <w:rFonts w:hint="eastAsia" w:ascii="Times New Roman" w:hAnsi="Times New Roman" w:eastAsia="方正仿宋简体" w:cs="方正仿宋简体"/>
          <w:sz w:val="32"/>
          <w:szCs w:val="32"/>
        </w:rPr>
        <w:t>由校团委组成考核小组，</w:t>
      </w:r>
      <w:r>
        <w:rPr>
          <w:rFonts w:hint="eastAsia" w:ascii="Times New Roman" w:hAnsi="Times New Roman" w:eastAsia="方正仿宋简体"/>
          <w:sz w:val="32"/>
          <w:szCs w:val="32"/>
        </w:rPr>
        <w:t>面向学院</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附属单位</w:t>
      </w:r>
      <w:r>
        <w:rPr>
          <w:rFonts w:hint="eastAsia" w:ascii="Times New Roman" w:hAnsi="Times New Roman" w:eastAsia="方正仿宋简体"/>
          <w:sz w:val="32"/>
          <w:szCs w:val="32"/>
        </w:rPr>
        <w:t>党政领导和广大</w:t>
      </w:r>
      <w:r>
        <w:rPr>
          <w:rFonts w:hint="eastAsia" w:ascii="Times New Roman" w:hAnsi="Times New Roman" w:eastAsia="方正仿宋简体"/>
          <w:sz w:val="32"/>
          <w:szCs w:val="32"/>
          <w:lang w:val="en-US" w:eastAsia="zh-CN"/>
        </w:rPr>
        <w:t>团员青年</w:t>
      </w:r>
      <w:r>
        <w:rPr>
          <w:rFonts w:hint="eastAsia" w:ascii="Times New Roman" w:hAnsi="Times New Roman" w:eastAsia="方正仿宋简体"/>
          <w:sz w:val="32"/>
          <w:szCs w:val="32"/>
        </w:rPr>
        <w:t>，针对各单位年度共青团工作开展满意度测评。其中，党政领导满意度和</w:t>
      </w:r>
      <w:r>
        <w:rPr>
          <w:rFonts w:hint="eastAsia" w:ascii="Times New Roman" w:hAnsi="Times New Roman" w:eastAsia="方正仿宋简体"/>
          <w:sz w:val="32"/>
          <w:szCs w:val="32"/>
          <w:lang w:val="en-US" w:eastAsia="zh-CN"/>
        </w:rPr>
        <w:t>团员青年</w:t>
      </w:r>
      <w:r>
        <w:rPr>
          <w:rFonts w:hint="eastAsia" w:ascii="Times New Roman" w:hAnsi="Times New Roman" w:eastAsia="方正仿宋简体"/>
          <w:sz w:val="32"/>
          <w:szCs w:val="32"/>
        </w:rPr>
        <w:t>满意度各占50%。</w:t>
      </w:r>
    </w:p>
    <w:p w14:paraId="4E124809">
      <w:pPr>
        <w:pStyle w:val="7"/>
        <w:widowControl/>
        <w:numPr>
          <w:ilvl w:val="0"/>
          <w:numId w:val="0"/>
        </w:numPr>
        <w:adjustRightInd w:val="0"/>
        <w:snapToGrid w:val="0"/>
        <w:spacing w:before="0" w:beforeAutospacing="0" w:after="0" w:afterAutospacing="0" w:line="560" w:lineRule="exact"/>
        <w:ind w:firstLine="643" w:firstLineChars="200"/>
        <w:jc w:val="both"/>
        <w:rPr>
          <w:rFonts w:hint="eastAsia" w:ascii="Times New Roman" w:hAnsi="Times New Roman" w:eastAsia="方正仿宋简体"/>
          <w:b/>
          <w:bCs/>
          <w:sz w:val="32"/>
          <w:szCs w:val="32"/>
          <w:lang w:val="en-US" w:eastAsia="zh-CN"/>
        </w:rPr>
      </w:pPr>
      <w:r>
        <w:rPr>
          <w:rFonts w:hint="eastAsia" w:ascii="Times New Roman" w:hAnsi="Times New Roman" w:eastAsia="方正仿宋简体"/>
          <w:b/>
          <w:bCs/>
          <w:sz w:val="32"/>
          <w:szCs w:val="32"/>
          <w:lang w:val="en-US" w:eastAsia="zh-CN"/>
        </w:rPr>
        <w:t>4.附加分和附减分</w:t>
      </w:r>
    </w:p>
    <w:p w14:paraId="07F6E7F5">
      <w:pPr>
        <w:pStyle w:val="7"/>
        <w:widowControl/>
        <w:numPr>
          <w:ilvl w:val="0"/>
          <w:numId w:val="0"/>
        </w:numPr>
        <w:adjustRightInd w:val="0"/>
        <w:snapToGrid w:val="0"/>
        <w:spacing w:before="0" w:beforeAutospacing="0" w:after="0" w:afterAutospacing="0" w:line="560" w:lineRule="exact"/>
        <w:jc w:val="both"/>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 xml:space="preserve">    根据石河子大学年度院级团委工作考核量化指标所列项目据实计算，同一类别、项目按最高分附加计算。</w:t>
      </w:r>
    </w:p>
    <w:p w14:paraId="05BF5187">
      <w:pPr>
        <w:pStyle w:val="7"/>
        <w:widowControl/>
        <w:adjustRightInd w:val="0"/>
        <w:snapToGrid w:val="0"/>
        <w:spacing w:before="0" w:beforeAutospacing="0" w:after="0" w:afterAutospacing="0" w:line="560" w:lineRule="exact"/>
        <w:ind w:firstLine="643" w:firstLineChars="200"/>
        <w:jc w:val="both"/>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（二）院级团委书记考核</w:t>
      </w:r>
    </w:p>
    <w:p w14:paraId="72DF4366">
      <w:pPr>
        <w:adjustRightInd w:val="0"/>
        <w:snapToGrid w:val="0"/>
        <w:spacing w:line="560" w:lineRule="exact"/>
        <w:ind w:firstLine="640" w:firstLineChars="200"/>
        <w:jc w:val="left"/>
        <w:rPr>
          <w:rFonts w:ascii="Times New Roman" w:hAnsi="Times New Roman" w:eastAsia="方正仿宋简体" w:cs="方正仿宋简体"/>
          <w:kern w:val="0"/>
          <w:sz w:val="32"/>
          <w:szCs w:val="32"/>
        </w:rPr>
      </w:pPr>
      <w:r>
        <w:rPr>
          <w:rFonts w:hint="eastAsia" w:ascii="Times New Roman" w:hAnsi="Times New Roman" w:eastAsia="方正仿宋简体" w:cs="方正仿宋简体"/>
          <w:kern w:val="0"/>
          <w:sz w:val="32"/>
          <w:szCs w:val="32"/>
        </w:rPr>
        <w:t>根据《石河子大学院级团委书记考核办法》具体要求，团委书记考核采取百分制，分别是整体工作考核（40%）、工作过程考核（20%）、服务对象评价（20%）、学院党委评价（20%）、附加分等五项内容组成，附加分据实增加，但附加分总分不超过10分。</w:t>
      </w:r>
    </w:p>
    <w:p w14:paraId="009FA0F5">
      <w:pPr>
        <w:pStyle w:val="13"/>
        <w:adjustRightInd w:val="0"/>
        <w:snapToGrid w:val="0"/>
        <w:spacing w:before="0" w:beforeAutospacing="0" w:after="0" w:afterAutospacing="0" w:line="56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1.整体工作考核</w:t>
      </w:r>
      <w:r>
        <w:rPr>
          <w:rFonts w:hint="eastAsia" w:ascii="Times New Roman" w:hAnsi="Times New Roman" w:eastAsia="方正仿宋简体" w:cs="方正仿宋简体"/>
          <w:sz w:val="32"/>
          <w:szCs w:val="32"/>
        </w:rPr>
        <w:t>。校团委依据各单位团委工作年度考核结果按比例赋分。</w:t>
      </w:r>
    </w:p>
    <w:p w14:paraId="432F73C7">
      <w:pPr>
        <w:pStyle w:val="13"/>
        <w:adjustRightInd w:val="0"/>
        <w:snapToGrid w:val="0"/>
        <w:spacing w:before="0" w:beforeAutospacing="0" w:after="0" w:afterAutospacing="0" w:line="560" w:lineRule="exact"/>
        <w:ind w:firstLine="643"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2.工作过程考核。</w:t>
      </w:r>
      <w:r>
        <w:rPr>
          <w:rFonts w:hint="eastAsia" w:ascii="Times New Roman" w:hAnsi="Times New Roman" w:eastAsia="方正仿宋简体" w:cs="方正仿宋简体"/>
          <w:sz w:val="32"/>
          <w:szCs w:val="32"/>
        </w:rPr>
        <w:t>校团委根据学校共青团年度工作安排、重点工作开展情况、出勤率等方面进行记录和评估。</w:t>
      </w:r>
    </w:p>
    <w:p w14:paraId="6D071FBD">
      <w:pPr>
        <w:tabs>
          <w:tab w:val="left" w:pos="836"/>
        </w:tabs>
        <w:adjustRightInd w:val="0"/>
        <w:snapToGrid w:val="0"/>
        <w:spacing w:line="560" w:lineRule="exact"/>
        <w:ind w:firstLine="643" w:firstLineChars="200"/>
        <w:jc w:val="left"/>
        <w:rPr>
          <w:rFonts w:ascii="Times New Roman" w:hAnsi="Times New Roman" w:eastAsia="方正仿宋简体" w:cs="方正仿宋简体"/>
          <w:kern w:val="0"/>
          <w:sz w:val="32"/>
          <w:szCs w:val="32"/>
        </w:rPr>
      </w:pPr>
      <w:r>
        <w:rPr>
          <w:rFonts w:hint="eastAsia" w:ascii="Times New Roman" w:hAnsi="Times New Roman" w:eastAsia="方正仿宋简体" w:cs="方正仿宋简体"/>
          <w:b/>
          <w:bCs/>
          <w:kern w:val="0"/>
          <w:sz w:val="32"/>
          <w:szCs w:val="32"/>
        </w:rPr>
        <w:t>3.服务对象评价和学院党委评价。</w:t>
      </w:r>
      <w:r>
        <w:rPr>
          <w:rFonts w:hint="eastAsia" w:ascii="Times New Roman" w:hAnsi="Times New Roman" w:eastAsia="方正仿宋简体" w:cs="方正仿宋简体"/>
          <w:kern w:val="0"/>
          <w:sz w:val="32"/>
          <w:szCs w:val="32"/>
        </w:rPr>
        <w:t>校团委结合团委书记工作情况、联系服务青年师生情况，开展满意度问卷调查。</w:t>
      </w:r>
    </w:p>
    <w:p w14:paraId="54DC67AF">
      <w:pPr>
        <w:pStyle w:val="7"/>
        <w:widowControl/>
        <w:adjustRightInd w:val="0"/>
        <w:snapToGrid w:val="0"/>
        <w:spacing w:before="0" w:beforeAutospacing="0" w:after="0" w:afterAutospacing="0" w:line="560" w:lineRule="exact"/>
        <w:ind w:firstLine="643" w:firstLineChars="200"/>
        <w:jc w:val="both"/>
        <w:rPr>
          <w:rFonts w:ascii="Times New Roman" w:hAnsi="Times New Roman" w:eastAsia="方正仿宋简体"/>
          <w:sz w:val="32"/>
          <w:szCs w:val="32"/>
        </w:rPr>
      </w:pPr>
      <w:r>
        <w:rPr>
          <w:rFonts w:hint="eastAsia" w:ascii="Times New Roman" w:hAnsi="Times New Roman" w:eastAsia="方正仿宋简体" w:cs="方正仿宋简体"/>
          <w:b/>
          <w:bCs/>
          <w:sz w:val="32"/>
          <w:szCs w:val="32"/>
        </w:rPr>
        <w:t>4.附加分</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sz w:val="32"/>
          <w:szCs w:val="32"/>
        </w:rPr>
        <w:t>依照《石河子大学院级团委书记考核办法》具体附加分内容，各学院团委书记提供计算依据和支撑材料，校团委根据支撑材料进行核准。请于202</w:t>
      </w: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6</w:t>
      </w:r>
      <w:r>
        <w:rPr>
          <w:rFonts w:hint="eastAsia" w:ascii="Times New Roman" w:hAnsi="Times New Roman" w:eastAsia="方正仿宋简体" w:cs="方正仿宋简体"/>
          <w:sz w:val="32"/>
          <w:szCs w:val="32"/>
        </w:rPr>
        <w:t>日前将</w:t>
      </w:r>
      <w:r>
        <w:rPr>
          <w:rFonts w:hint="eastAsia" w:ascii="Times New Roman" w:hAnsi="Times New Roman" w:eastAsia="方正仿宋简体" w:cs="方正仿宋简体"/>
          <w:sz w:val="32"/>
          <w:szCs w:val="32"/>
          <w:lang w:val="en-US" w:eastAsia="zh-CN"/>
        </w:rPr>
        <w:t>附件1、附件2、附件3及《</w:t>
      </w:r>
      <w:r>
        <w:rPr>
          <w:rFonts w:hint="eastAsia" w:ascii="Times New Roman" w:hAnsi="Times New Roman" w:eastAsia="方正仿宋简体" w:cs="仿宋_GB2312"/>
          <w:kern w:val="2"/>
          <w:sz w:val="32"/>
          <w:szCs w:val="32"/>
        </w:rPr>
        <w:t>石河子大学院级团委工作定量考核指标</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中的附加分印证材料电子版发送至指定邮箱，</w:t>
      </w:r>
      <w:r>
        <w:rPr>
          <w:rFonts w:hint="eastAsia" w:ascii="Times New Roman" w:hAnsi="Times New Roman" w:eastAsia="方正仿宋简体" w:cs="方正仿宋简体"/>
          <w:sz w:val="32"/>
          <w:szCs w:val="32"/>
        </w:rPr>
        <w:t>纸质版材料</w:t>
      </w:r>
      <w:r>
        <w:rPr>
          <w:rFonts w:hint="eastAsia" w:ascii="Times New Roman" w:hAnsi="Times New Roman" w:eastAsia="方正仿宋简体" w:cs="方正仿宋简体"/>
          <w:sz w:val="32"/>
          <w:szCs w:val="32"/>
          <w:lang w:val="en-US" w:eastAsia="zh-CN"/>
        </w:rPr>
        <w:t>提交至校团委205办公室</w:t>
      </w:r>
      <w:r>
        <w:rPr>
          <w:rFonts w:hint="eastAsia" w:ascii="Times New Roman" w:hAnsi="Times New Roman" w:eastAsia="方正仿宋简体" w:cs="方正仿宋简体"/>
          <w:sz w:val="32"/>
          <w:szCs w:val="32"/>
        </w:rPr>
        <w:t>。</w:t>
      </w:r>
    </w:p>
    <w:p w14:paraId="50AB6A46">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三、考核要求</w:t>
      </w:r>
    </w:p>
    <w:p w14:paraId="021A5F6F">
      <w:pPr>
        <w:pStyle w:val="7"/>
        <w:widowControl/>
        <w:adjustRightInd w:val="0"/>
        <w:snapToGrid w:val="0"/>
        <w:spacing w:before="0" w:beforeAutospacing="0" w:after="0" w:afterAutospacing="0" w:line="560" w:lineRule="exact"/>
        <w:ind w:firstLine="640" w:firstLineChars="200"/>
        <w:jc w:val="both"/>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highlight w:val="none"/>
        </w:rPr>
        <w:t>请各院级团委高度重视</w:t>
      </w:r>
      <w:r>
        <w:rPr>
          <w:rFonts w:hint="eastAsia" w:ascii="Times New Roman" w:hAnsi="Times New Roman" w:eastAsia="方正仿宋简体" w:cs="方正仿宋简体"/>
          <w:sz w:val="32"/>
          <w:szCs w:val="32"/>
        </w:rPr>
        <w:t>，按照规定时间开展相关考核工作。未参加考核的院级团委，考核结果认定为不合格，视为自动放弃202</w:t>
      </w: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年度学院工作综合考评中共青团工作考核分值。</w:t>
      </w:r>
    </w:p>
    <w:p w14:paraId="3B7389A4">
      <w:pPr>
        <w:pStyle w:val="7"/>
        <w:widowControl/>
        <w:adjustRightInd w:val="0"/>
        <w:snapToGrid w:val="0"/>
        <w:spacing w:before="0" w:beforeAutospacing="0" w:after="0" w:afterAutospacing="0" w:line="560" w:lineRule="exact"/>
        <w:ind w:firstLine="640" w:firstLineChars="200"/>
        <w:jc w:val="both"/>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联 系 人：</w:t>
      </w:r>
      <w:r>
        <w:rPr>
          <w:rFonts w:hint="eastAsia" w:ascii="Times New Roman" w:hAnsi="Times New Roman" w:eastAsia="方正仿宋简体" w:cs="方正仿宋简体"/>
          <w:sz w:val="32"/>
          <w:szCs w:val="32"/>
          <w:lang w:val="en-US" w:eastAsia="zh-CN"/>
        </w:rPr>
        <w:t>滕婉蓉  库勒米拉·喀得尔别克</w:t>
      </w:r>
    </w:p>
    <w:p w14:paraId="1558B0E9">
      <w:pPr>
        <w:spacing w:line="560" w:lineRule="exact"/>
        <w:ind w:firstLine="640" w:firstLineChars="2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联系</w:t>
      </w:r>
      <w:r>
        <w:rPr>
          <w:rFonts w:hint="eastAsia" w:ascii="Times New Roman" w:hAnsi="Times New Roman" w:eastAsia="方正仿宋简体" w:cs="方正仿宋简体"/>
          <w:sz w:val="32"/>
          <w:szCs w:val="32"/>
          <w:lang w:val="en-US" w:eastAsia="zh-CN"/>
        </w:rPr>
        <w:t>电话</w:t>
      </w:r>
      <w:r>
        <w:rPr>
          <w:rFonts w:hint="eastAsia" w:ascii="Times New Roman" w:hAnsi="Times New Roman" w:eastAsia="方正仿宋简体" w:cs="方正仿宋简体"/>
          <w:sz w:val="32"/>
          <w:szCs w:val="32"/>
        </w:rPr>
        <w:t>：2058033</w:t>
      </w:r>
    </w:p>
    <w:p w14:paraId="1CE3B04B">
      <w:pPr>
        <w:spacing w:line="560" w:lineRule="exact"/>
        <w:ind w:firstLine="640" w:firstLineChars="2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邮    箱：shzutwjc@163.com</w:t>
      </w:r>
    </w:p>
    <w:p w14:paraId="2DEC38DD">
      <w:pPr>
        <w:spacing w:line="560" w:lineRule="exact"/>
        <w:ind w:firstLine="640" w:firstLineChars="200"/>
        <w:jc w:val="left"/>
        <w:rPr>
          <w:rFonts w:hint="eastAsia" w:ascii="Times New Roman" w:hAnsi="Times New Roman" w:eastAsia="方正仿宋简体" w:cs="方正仿宋简体"/>
          <w:sz w:val="32"/>
          <w:szCs w:val="32"/>
        </w:rPr>
      </w:pPr>
    </w:p>
    <w:p w14:paraId="3378471D">
      <w:pPr>
        <w:spacing w:line="560" w:lineRule="exact"/>
        <w:ind w:firstLine="640" w:firstLineChars="2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附件：1.石河子大学院级团委书记考核附加分统计表</w:t>
      </w:r>
    </w:p>
    <w:p w14:paraId="2BBF0455">
      <w:pPr>
        <w:spacing w:line="560" w:lineRule="exact"/>
        <w:ind w:firstLine="1600" w:firstLineChars="500"/>
        <w:jc w:val="lef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2.石河子大学院级团委书记考核附加分支撑材料</w:t>
      </w:r>
    </w:p>
    <w:p w14:paraId="1C669302">
      <w:pPr>
        <w:spacing w:line="560" w:lineRule="exact"/>
        <w:ind w:firstLine="1600" w:firstLineChars="500"/>
        <w:jc w:val="left"/>
        <w:rPr>
          <w:rFonts w:hint="eastAsia" w:ascii="Times New Roman" w:hAnsi="Times New Roman" w:eastAsia="方正仿宋简体" w:cs="仿宋_GB2312"/>
          <w:kern w:val="2"/>
          <w:sz w:val="32"/>
          <w:szCs w:val="32"/>
        </w:rPr>
      </w:pPr>
      <w:r>
        <w:rPr>
          <w:rFonts w:hint="eastAsia" w:ascii="Times New Roman" w:hAnsi="Times New Roman" w:eastAsia="方正仿宋简体" w:cs="方正仿宋简体"/>
          <w:sz w:val="32"/>
          <w:szCs w:val="32"/>
        </w:rPr>
        <w:t>3.</w:t>
      </w:r>
      <w:r>
        <w:rPr>
          <w:rFonts w:hint="eastAsia" w:ascii="Times New Roman" w:hAnsi="Times New Roman" w:eastAsia="方正仿宋简体" w:cs="仿宋_GB2312"/>
          <w:kern w:val="2"/>
          <w:sz w:val="32"/>
          <w:szCs w:val="32"/>
        </w:rPr>
        <w:t>石河子大学院级团委工作定量考核指标</w:t>
      </w:r>
    </w:p>
    <w:p w14:paraId="315BF3F4">
      <w:pPr>
        <w:spacing w:line="560" w:lineRule="exact"/>
        <w:ind w:firstLine="1600" w:firstLineChars="500"/>
        <w:jc w:val="left"/>
        <w:rPr>
          <w:rFonts w:hint="eastAsia" w:ascii="Times New Roman" w:hAnsi="Times New Roman" w:eastAsia="方正仿宋简体"/>
          <w:sz w:val="32"/>
          <w:szCs w:val="32"/>
        </w:rPr>
      </w:pPr>
      <w:r>
        <w:rPr>
          <w:rFonts w:hint="eastAsia" w:ascii="Times New Roman" w:hAnsi="Times New Roman" w:eastAsia="方正仿宋简体" w:cs="仿宋_GB2312"/>
          <w:kern w:val="2"/>
          <w:sz w:val="32"/>
          <w:szCs w:val="32"/>
          <w:lang w:val="en-US" w:eastAsia="zh-CN"/>
        </w:rPr>
        <w:t>4.</w:t>
      </w:r>
      <w:r>
        <w:rPr>
          <w:rFonts w:hint="eastAsia" w:ascii="Times New Roman" w:hAnsi="Times New Roman" w:eastAsia="方正仿宋简体"/>
          <w:sz w:val="32"/>
          <w:szCs w:val="32"/>
        </w:rPr>
        <w:t>汇报答辩标准及评分细则</w:t>
      </w:r>
    </w:p>
    <w:p w14:paraId="0F13D697">
      <w:pPr>
        <w:pStyle w:val="7"/>
        <w:widowControl/>
        <w:adjustRightInd w:val="0"/>
        <w:snapToGrid w:val="0"/>
        <w:spacing w:before="0" w:beforeAutospacing="0" w:after="0" w:afterAutospacing="0" w:line="540" w:lineRule="exact"/>
        <w:jc w:val="both"/>
        <w:rPr>
          <w:rFonts w:hint="eastAsia" w:ascii="Times New Roman" w:hAnsi="Times New Roman" w:eastAsia="方正仿宋简体" w:cs="方正仿宋简体"/>
          <w:sz w:val="32"/>
          <w:szCs w:val="32"/>
        </w:rPr>
      </w:pPr>
    </w:p>
    <w:p w14:paraId="74D6A62D">
      <w:pPr>
        <w:pStyle w:val="7"/>
        <w:widowControl/>
        <w:adjustRightInd w:val="0"/>
        <w:snapToGrid w:val="0"/>
        <w:spacing w:before="0" w:beforeAutospacing="0" w:after="0" w:afterAutospacing="0" w:line="540" w:lineRule="exact"/>
        <w:jc w:val="both"/>
        <w:rPr>
          <w:rFonts w:hint="eastAsia" w:ascii="Times New Roman" w:hAnsi="Times New Roman" w:eastAsia="方正仿宋简体" w:cs="方正仿宋简体"/>
          <w:sz w:val="32"/>
          <w:szCs w:val="32"/>
        </w:rPr>
      </w:pPr>
    </w:p>
    <w:p w14:paraId="361FE446">
      <w:pPr>
        <w:pStyle w:val="7"/>
        <w:widowControl/>
        <w:adjustRightInd w:val="0"/>
        <w:snapToGrid w:val="0"/>
        <w:spacing w:before="0" w:beforeAutospacing="0" w:after="0" w:afterAutospacing="0" w:line="540" w:lineRule="exact"/>
        <w:ind w:firstLine="4480" w:firstLineChars="1400"/>
        <w:jc w:val="both"/>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共青团石河子大学委员会</w:t>
      </w:r>
    </w:p>
    <w:p w14:paraId="485741E6">
      <w:pPr>
        <w:pStyle w:val="7"/>
        <w:widowControl/>
        <w:adjustRightInd w:val="0"/>
        <w:snapToGrid w:val="0"/>
        <w:spacing w:before="0" w:beforeAutospacing="0" w:after="0" w:afterAutospacing="0" w:line="540" w:lineRule="exact"/>
        <w:ind w:firstLine="640" w:firstLineChars="200"/>
        <w:jc w:val="both"/>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202</w:t>
      </w:r>
      <w:r>
        <w:rPr>
          <w:rFonts w:hint="eastAsia" w:ascii="Times New Roman" w:hAnsi="Times New Roman" w:eastAsia="方正仿宋简体" w:cs="方正仿宋简体"/>
          <w:sz w:val="32"/>
          <w:szCs w:val="32"/>
          <w:lang w:val="en-US" w:eastAsia="zh-CN"/>
        </w:rPr>
        <w:t>4</w:t>
      </w:r>
      <w:r>
        <w:rPr>
          <w:rFonts w:hint="eastAsia" w:ascii="Times New Roman" w:hAnsi="Times New Roman" w:eastAsia="方正仿宋简体" w:cs="方正仿宋简体"/>
          <w:sz w:val="32"/>
          <w:szCs w:val="32"/>
        </w:rPr>
        <w:t>年12月</w:t>
      </w:r>
      <w:r>
        <w:rPr>
          <w:rFonts w:hint="eastAsia" w:ascii="Times New Roman" w:hAnsi="Times New Roman" w:eastAsia="方正仿宋简体" w:cs="方正仿宋简体"/>
          <w:sz w:val="32"/>
          <w:szCs w:val="32"/>
          <w:lang w:val="en-US" w:eastAsia="zh-CN"/>
        </w:rPr>
        <w:t>27</w:t>
      </w:r>
      <w:r>
        <w:rPr>
          <w:rFonts w:hint="eastAsia" w:ascii="Times New Roman" w:hAnsi="Times New Roman" w:eastAsia="方正仿宋简体" w:cs="方正仿宋简体"/>
          <w:sz w:val="32"/>
          <w:szCs w:val="32"/>
        </w:rPr>
        <w:t>日</w:t>
      </w:r>
    </w:p>
    <w:p w14:paraId="6FDE18C0">
      <w:pPr>
        <w:snapToGrid w:val="0"/>
        <w:spacing w:line="336" w:lineRule="auto"/>
        <w:ind w:right="560"/>
        <w:jc w:val="center"/>
        <w:rPr>
          <w:rFonts w:hint="eastAsia" w:eastAsia="方正仿宋简体"/>
          <w:sz w:val="21"/>
          <w:szCs w:val="21"/>
        </w:rPr>
      </w:pPr>
    </w:p>
    <w:p w14:paraId="64FDB78F">
      <w:pPr>
        <w:snapToGrid w:val="0"/>
        <w:spacing w:line="336" w:lineRule="auto"/>
        <w:ind w:right="560"/>
        <w:jc w:val="both"/>
        <w:rPr>
          <w:rFonts w:hint="eastAsia" w:eastAsia="方正仿宋简体"/>
          <w:sz w:val="21"/>
          <w:szCs w:val="21"/>
        </w:rPr>
      </w:pPr>
    </w:p>
    <w:p w14:paraId="2E862014">
      <w:pPr>
        <w:snapToGrid w:val="0"/>
        <w:spacing w:line="336" w:lineRule="auto"/>
        <w:ind w:right="560"/>
        <w:jc w:val="both"/>
        <w:rPr>
          <w:rFonts w:hint="eastAsia" w:eastAsia="方正仿宋简体"/>
          <w:sz w:val="21"/>
          <w:szCs w:val="21"/>
        </w:rPr>
        <w:sectPr>
          <w:footerReference r:id="rId3" w:type="default"/>
          <w:pgSz w:w="11906" w:h="16838"/>
          <w:pgMar w:top="1440" w:right="1800" w:bottom="1440" w:left="1800" w:header="851" w:footer="992" w:gutter="0"/>
          <w:pgNumType w:fmt="decimal"/>
          <w:cols w:space="425" w:num="1"/>
          <w:docGrid w:type="lines" w:linePitch="312" w:charSpace="0"/>
        </w:sectPr>
      </w:pPr>
    </w:p>
    <w:p w14:paraId="4B2F1E94">
      <w:pPr>
        <w:jc w:val="left"/>
        <w:rPr>
          <w:rFonts w:ascii="Times New Roman" w:hAnsi="Times New Roman" w:eastAsia="方正仿宋简体"/>
          <w:sz w:val="32"/>
          <w:szCs w:val="32"/>
        </w:rPr>
      </w:pPr>
      <w:r>
        <w:rPr>
          <w:rFonts w:hint="eastAsia" w:ascii="Times New Roman" w:hAnsi="Times New Roman" w:eastAsia="方正仿宋简体"/>
          <w:sz w:val="32"/>
          <w:szCs w:val="32"/>
        </w:rPr>
        <w:t>附件1</w:t>
      </w:r>
    </w:p>
    <w:tbl>
      <w:tblPr>
        <w:tblStyle w:val="8"/>
        <w:tblW w:w="9062" w:type="dxa"/>
        <w:jc w:val="center"/>
        <w:tblLayout w:type="fixed"/>
        <w:tblCellMar>
          <w:top w:w="0" w:type="dxa"/>
          <w:left w:w="0" w:type="dxa"/>
          <w:bottom w:w="0" w:type="dxa"/>
          <w:right w:w="0" w:type="dxa"/>
        </w:tblCellMar>
      </w:tblPr>
      <w:tblGrid>
        <w:gridCol w:w="1712"/>
        <w:gridCol w:w="3871"/>
        <w:gridCol w:w="1770"/>
        <w:gridCol w:w="1709"/>
      </w:tblGrid>
      <w:tr w14:paraId="0BEF1BC3">
        <w:tblPrEx>
          <w:tblCellMar>
            <w:top w:w="0" w:type="dxa"/>
            <w:left w:w="0" w:type="dxa"/>
            <w:bottom w:w="0" w:type="dxa"/>
            <w:right w:w="0" w:type="dxa"/>
          </w:tblCellMar>
        </w:tblPrEx>
        <w:trPr>
          <w:trHeight w:val="880" w:hRule="atLeast"/>
          <w:jc w:val="center"/>
        </w:trPr>
        <w:tc>
          <w:tcPr>
            <w:tcW w:w="9062" w:type="dxa"/>
            <w:gridSpan w:val="4"/>
            <w:tcBorders>
              <w:top w:val="nil"/>
              <w:left w:val="nil"/>
              <w:bottom w:val="nil"/>
              <w:right w:val="nil"/>
            </w:tcBorders>
            <w:shd w:val="clear" w:color="auto" w:fill="auto"/>
            <w:noWrap/>
            <w:tcMar>
              <w:top w:w="15" w:type="dxa"/>
              <w:left w:w="15" w:type="dxa"/>
              <w:right w:w="15" w:type="dxa"/>
            </w:tcMar>
            <w:vAlign w:val="center"/>
          </w:tcPr>
          <w:p w14:paraId="23832611">
            <w:pPr>
              <w:widowControl/>
              <w:jc w:val="center"/>
              <w:textAlignment w:val="center"/>
              <w:rPr>
                <w:rFonts w:ascii="方正大标宋简体" w:hAnsi="方正大标宋简体" w:eastAsia="方正大标宋简体" w:cs="方正大标宋简体"/>
                <w:color w:val="000000"/>
                <w:sz w:val="40"/>
                <w:szCs w:val="40"/>
              </w:rPr>
            </w:pPr>
            <w:r>
              <w:rPr>
                <w:rFonts w:hint="eastAsia" w:ascii="方正小标宋简体" w:hAnsi="Times New Roman" w:eastAsia="方正小标宋简体" w:cs="Times New Roman"/>
                <w:sz w:val="44"/>
                <w:szCs w:val="44"/>
              </w:rPr>
              <w:t>石河子大学院级团委书记考核附加分统计表</w:t>
            </w:r>
          </w:p>
        </w:tc>
      </w:tr>
      <w:tr w14:paraId="1706333E">
        <w:tblPrEx>
          <w:tblCellMar>
            <w:top w:w="0" w:type="dxa"/>
            <w:left w:w="0" w:type="dxa"/>
            <w:bottom w:w="0" w:type="dxa"/>
            <w:right w:w="0" w:type="dxa"/>
          </w:tblCellMar>
        </w:tblPrEx>
        <w:trPr>
          <w:trHeight w:val="405"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E7DD">
            <w:pPr>
              <w:widowControl/>
              <w:jc w:val="center"/>
              <w:textAlignment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lang w:bidi="ar"/>
              </w:rPr>
              <w:t>类别</w:t>
            </w: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4CA5">
            <w:pPr>
              <w:widowControl/>
              <w:jc w:val="center"/>
              <w:textAlignment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lang w:bidi="ar"/>
              </w:rPr>
              <w:t>具体名称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2425">
            <w:pPr>
              <w:widowControl/>
              <w:jc w:val="center"/>
              <w:textAlignment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lang w:bidi="ar"/>
              </w:rPr>
              <w:t>分数</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3378">
            <w:pPr>
              <w:widowControl/>
              <w:jc w:val="center"/>
              <w:textAlignment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lang w:bidi="ar"/>
              </w:rPr>
              <w:t>备注</w:t>
            </w:r>
          </w:p>
        </w:tc>
      </w:tr>
      <w:tr w14:paraId="0D766884">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A71D">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3B15">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1044">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DEFD">
            <w:pPr>
              <w:rPr>
                <w:rFonts w:ascii="宋体" w:hAnsi="宋体" w:cs="宋体"/>
                <w:color w:val="000000"/>
                <w:sz w:val="22"/>
                <w:szCs w:val="22"/>
              </w:rPr>
            </w:pPr>
          </w:p>
        </w:tc>
      </w:tr>
      <w:tr w14:paraId="3E123D76">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D896">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194B">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69DF">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26B7">
            <w:pPr>
              <w:rPr>
                <w:rFonts w:ascii="宋体" w:hAnsi="宋体" w:cs="宋体"/>
                <w:color w:val="000000"/>
                <w:sz w:val="22"/>
                <w:szCs w:val="22"/>
              </w:rPr>
            </w:pPr>
          </w:p>
        </w:tc>
      </w:tr>
      <w:tr w14:paraId="183BD955">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522C">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DD2A">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7B83">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E4B1">
            <w:pPr>
              <w:rPr>
                <w:rFonts w:ascii="宋体" w:hAnsi="宋体" w:cs="宋体"/>
                <w:color w:val="000000"/>
                <w:sz w:val="22"/>
                <w:szCs w:val="22"/>
              </w:rPr>
            </w:pPr>
          </w:p>
        </w:tc>
      </w:tr>
      <w:tr w14:paraId="40415ABE">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9B76">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78B9">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58D5">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DC1C">
            <w:pPr>
              <w:rPr>
                <w:rFonts w:ascii="宋体" w:hAnsi="宋体" w:cs="宋体"/>
                <w:color w:val="000000"/>
                <w:sz w:val="22"/>
                <w:szCs w:val="22"/>
              </w:rPr>
            </w:pPr>
          </w:p>
        </w:tc>
      </w:tr>
      <w:tr w14:paraId="3BCD5F65">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682E">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D7F6">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7B8E">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0FFE">
            <w:pPr>
              <w:rPr>
                <w:rFonts w:ascii="宋体" w:hAnsi="宋体" w:cs="宋体"/>
                <w:color w:val="000000"/>
                <w:sz w:val="22"/>
                <w:szCs w:val="22"/>
              </w:rPr>
            </w:pPr>
          </w:p>
        </w:tc>
      </w:tr>
      <w:tr w14:paraId="3624B8D1">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1F9E">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1057">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86AB">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46ED">
            <w:pPr>
              <w:rPr>
                <w:rFonts w:ascii="宋体" w:hAnsi="宋体" w:cs="宋体"/>
                <w:color w:val="000000"/>
                <w:sz w:val="22"/>
                <w:szCs w:val="22"/>
              </w:rPr>
            </w:pPr>
          </w:p>
        </w:tc>
      </w:tr>
      <w:tr w14:paraId="1A952EA0">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899C">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9433">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46B9">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6F45">
            <w:pPr>
              <w:rPr>
                <w:rFonts w:ascii="宋体" w:hAnsi="宋体" w:cs="宋体"/>
                <w:color w:val="000000"/>
                <w:sz w:val="22"/>
                <w:szCs w:val="22"/>
              </w:rPr>
            </w:pPr>
          </w:p>
        </w:tc>
      </w:tr>
      <w:tr w14:paraId="69139590">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DF7A">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5BF">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9C5D">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7709">
            <w:pPr>
              <w:rPr>
                <w:rFonts w:ascii="宋体" w:hAnsi="宋体" w:cs="宋体"/>
                <w:color w:val="000000"/>
                <w:sz w:val="22"/>
                <w:szCs w:val="22"/>
              </w:rPr>
            </w:pPr>
          </w:p>
        </w:tc>
      </w:tr>
      <w:tr w14:paraId="0A671108">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BBFD">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15B4">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6AC2">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C5E3">
            <w:pPr>
              <w:rPr>
                <w:rFonts w:ascii="宋体" w:hAnsi="宋体" w:cs="宋体"/>
                <w:color w:val="000000"/>
                <w:sz w:val="22"/>
                <w:szCs w:val="22"/>
              </w:rPr>
            </w:pPr>
          </w:p>
        </w:tc>
      </w:tr>
      <w:tr w14:paraId="0204C01C">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C8E4">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BD83">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570B">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CD66">
            <w:pPr>
              <w:rPr>
                <w:rFonts w:ascii="宋体" w:hAnsi="宋体" w:cs="宋体"/>
                <w:color w:val="000000"/>
                <w:sz w:val="22"/>
                <w:szCs w:val="22"/>
              </w:rPr>
            </w:pPr>
          </w:p>
        </w:tc>
      </w:tr>
      <w:tr w14:paraId="534664D9">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1BC0">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B0D1">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CC72">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D69E">
            <w:pPr>
              <w:rPr>
                <w:rFonts w:ascii="宋体" w:hAnsi="宋体" w:cs="宋体"/>
                <w:color w:val="000000"/>
                <w:sz w:val="22"/>
                <w:szCs w:val="22"/>
              </w:rPr>
            </w:pPr>
          </w:p>
        </w:tc>
      </w:tr>
      <w:tr w14:paraId="563212AE">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AA2F">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C6CA">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F84D">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35E5">
            <w:pPr>
              <w:rPr>
                <w:rFonts w:ascii="宋体" w:hAnsi="宋体" w:cs="宋体"/>
                <w:color w:val="000000"/>
                <w:sz w:val="22"/>
                <w:szCs w:val="22"/>
              </w:rPr>
            </w:pPr>
          </w:p>
        </w:tc>
      </w:tr>
      <w:tr w14:paraId="28B19A21">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CF6B">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67CB">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A065">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5D25">
            <w:pPr>
              <w:rPr>
                <w:rFonts w:ascii="宋体" w:hAnsi="宋体" w:cs="宋体"/>
                <w:color w:val="000000"/>
                <w:sz w:val="22"/>
                <w:szCs w:val="22"/>
              </w:rPr>
            </w:pPr>
          </w:p>
        </w:tc>
      </w:tr>
      <w:tr w14:paraId="14C0FC69">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D533">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4070">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339E5">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B466">
            <w:pPr>
              <w:rPr>
                <w:rFonts w:ascii="宋体" w:hAnsi="宋体" w:cs="宋体"/>
                <w:color w:val="000000"/>
                <w:sz w:val="22"/>
                <w:szCs w:val="22"/>
              </w:rPr>
            </w:pPr>
          </w:p>
        </w:tc>
      </w:tr>
      <w:tr w14:paraId="6FD36BDA">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8E54">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07D3">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B0A5">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5657">
            <w:pPr>
              <w:rPr>
                <w:rFonts w:ascii="宋体" w:hAnsi="宋体" w:cs="宋体"/>
                <w:color w:val="000000"/>
                <w:sz w:val="22"/>
                <w:szCs w:val="22"/>
              </w:rPr>
            </w:pPr>
          </w:p>
        </w:tc>
      </w:tr>
      <w:tr w14:paraId="4BB211E7">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DA8D">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06DD">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829">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5E04">
            <w:pPr>
              <w:rPr>
                <w:rFonts w:ascii="宋体" w:hAnsi="宋体" w:cs="宋体"/>
                <w:color w:val="000000"/>
                <w:sz w:val="22"/>
                <w:szCs w:val="22"/>
              </w:rPr>
            </w:pPr>
          </w:p>
        </w:tc>
      </w:tr>
      <w:tr w14:paraId="5132A3B7">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5D77">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AD37">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38DE">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7809">
            <w:pPr>
              <w:rPr>
                <w:rFonts w:ascii="宋体" w:hAnsi="宋体" w:cs="宋体"/>
                <w:color w:val="000000"/>
                <w:sz w:val="22"/>
                <w:szCs w:val="22"/>
              </w:rPr>
            </w:pPr>
          </w:p>
        </w:tc>
      </w:tr>
      <w:tr w14:paraId="52B9C5ED">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BA9E">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FE1D">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A870">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165A">
            <w:pPr>
              <w:rPr>
                <w:rFonts w:ascii="宋体" w:hAnsi="宋体" w:cs="宋体"/>
                <w:color w:val="000000"/>
                <w:sz w:val="22"/>
                <w:szCs w:val="22"/>
              </w:rPr>
            </w:pPr>
          </w:p>
        </w:tc>
      </w:tr>
      <w:tr w14:paraId="7AD398F1">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10D0">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C90A">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0ECF">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BB1D">
            <w:pPr>
              <w:rPr>
                <w:rFonts w:ascii="宋体" w:hAnsi="宋体" w:cs="宋体"/>
                <w:color w:val="000000"/>
                <w:sz w:val="22"/>
                <w:szCs w:val="22"/>
              </w:rPr>
            </w:pPr>
          </w:p>
        </w:tc>
      </w:tr>
      <w:tr w14:paraId="266046F0">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A919">
            <w:pPr>
              <w:rPr>
                <w:rFonts w:ascii="宋体" w:hAnsi="宋体" w:cs="宋体"/>
                <w:color w:val="000000"/>
                <w:sz w:val="22"/>
                <w:szCs w:val="22"/>
              </w:rPr>
            </w:pP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7FAF">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55D9">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909">
            <w:pPr>
              <w:rPr>
                <w:rFonts w:ascii="宋体" w:hAnsi="宋体" w:cs="宋体"/>
                <w:color w:val="000000"/>
                <w:sz w:val="22"/>
                <w:szCs w:val="22"/>
              </w:rPr>
            </w:pPr>
          </w:p>
        </w:tc>
      </w:tr>
      <w:tr w14:paraId="72307A9D">
        <w:tblPrEx>
          <w:tblCellMar>
            <w:top w:w="0" w:type="dxa"/>
            <w:left w:w="0" w:type="dxa"/>
            <w:bottom w:w="0" w:type="dxa"/>
            <w:right w:w="0" w:type="dxa"/>
          </w:tblCellMar>
        </w:tblPrEx>
        <w:trPr>
          <w:trHeight w:val="400"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B160">
            <w:pPr>
              <w:jc w:val="center"/>
              <w:rPr>
                <w:rFonts w:ascii="宋体" w:hAnsi="宋体" w:cs="宋体"/>
                <w:color w:val="000000"/>
                <w:sz w:val="22"/>
                <w:szCs w:val="22"/>
              </w:rPr>
            </w:pPr>
            <w:r>
              <w:rPr>
                <w:rFonts w:hint="eastAsia" w:ascii="方正仿宋简体" w:hAnsi="方正仿宋简体" w:eastAsia="方正仿宋简体" w:cs="方正仿宋简体"/>
                <w:color w:val="000000"/>
                <w:kern w:val="0"/>
                <w:sz w:val="32"/>
                <w:szCs w:val="32"/>
                <w:lang w:bidi="ar"/>
              </w:rPr>
              <w:t>合</w:t>
            </w:r>
            <w:r>
              <w:rPr>
                <w:rFonts w:hint="eastAsia" w:ascii="方正仿宋简体" w:hAnsi="方正仿宋简体" w:eastAsia="方正仿宋简体" w:cs="方正仿宋简体"/>
                <w:color w:val="000000"/>
                <w:kern w:val="0"/>
                <w:sz w:val="32"/>
                <w:szCs w:val="32"/>
                <w:lang w:val="en-US" w:eastAsia="zh-CN" w:bidi="ar"/>
              </w:rPr>
              <w:t xml:space="preserve">  </w:t>
            </w:r>
            <w:r>
              <w:rPr>
                <w:rFonts w:hint="eastAsia" w:ascii="方正仿宋简体" w:hAnsi="方正仿宋简体" w:eastAsia="方正仿宋简体" w:cs="方正仿宋简体"/>
                <w:color w:val="000000"/>
                <w:kern w:val="0"/>
                <w:sz w:val="32"/>
                <w:szCs w:val="32"/>
                <w:lang w:bidi="ar"/>
              </w:rPr>
              <w:t>计</w:t>
            </w:r>
          </w:p>
        </w:tc>
        <w:tc>
          <w:tcPr>
            <w:tcW w:w="3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53A8">
            <w:pPr>
              <w:rPr>
                <w:rFonts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0245">
            <w:pPr>
              <w:rPr>
                <w:rFonts w:ascii="宋体" w:hAnsi="宋体" w:cs="宋体"/>
                <w:color w:val="000000"/>
                <w:sz w:val="22"/>
                <w:szCs w:val="22"/>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4844">
            <w:pPr>
              <w:rPr>
                <w:rFonts w:ascii="宋体" w:hAnsi="宋体" w:cs="宋体"/>
                <w:color w:val="000000"/>
                <w:sz w:val="22"/>
                <w:szCs w:val="22"/>
              </w:rPr>
            </w:pPr>
          </w:p>
        </w:tc>
      </w:tr>
      <w:tr w14:paraId="395E89F1">
        <w:tblPrEx>
          <w:tblCellMar>
            <w:top w:w="0" w:type="dxa"/>
            <w:left w:w="0" w:type="dxa"/>
            <w:bottom w:w="0" w:type="dxa"/>
            <w:right w:w="0" w:type="dxa"/>
          </w:tblCellMar>
        </w:tblPrEx>
        <w:trPr>
          <w:trHeight w:val="624" w:hRule="atLeast"/>
          <w:jc w:val="center"/>
        </w:trPr>
        <w:tc>
          <w:tcPr>
            <w:tcW w:w="90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47F8">
            <w:pPr>
              <w:widowControl/>
              <w:jc w:val="left"/>
              <w:textAlignment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lang w:val="en-US" w:eastAsia="zh-CN" w:bidi="ar"/>
              </w:rPr>
              <w:t>单  位</w:t>
            </w:r>
            <w:r>
              <w:rPr>
                <w:rFonts w:hint="eastAsia" w:ascii="方正仿宋简体" w:hAnsi="方正仿宋简体" w:eastAsia="方正仿宋简体" w:cs="方正仿宋简体"/>
                <w:color w:val="000000"/>
                <w:kern w:val="0"/>
                <w:sz w:val="32"/>
                <w:szCs w:val="32"/>
                <w:lang w:bidi="ar"/>
              </w:rPr>
              <w:t xml:space="preserve">：                                   </w:t>
            </w:r>
            <w:r>
              <w:rPr>
                <w:rFonts w:hint="eastAsia" w:ascii="方正仿宋简体" w:hAnsi="方正仿宋简体" w:eastAsia="方正仿宋简体" w:cs="方正仿宋简体"/>
                <w:color w:val="000000"/>
                <w:kern w:val="0"/>
                <w:sz w:val="32"/>
                <w:szCs w:val="32"/>
                <w:lang w:bidi="ar"/>
              </w:rPr>
              <w:br w:type="textWrapping"/>
            </w:r>
            <w:r>
              <w:rPr>
                <w:rFonts w:hint="eastAsia" w:ascii="方正仿宋简体" w:hAnsi="方正仿宋简体" w:eastAsia="方正仿宋简体" w:cs="方正仿宋简体"/>
                <w:color w:val="000000"/>
                <w:kern w:val="0"/>
                <w:sz w:val="32"/>
                <w:szCs w:val="32"/>
                <w:lang w:bidi="ar"/>
              </w:rPr>
              <w:t>姓  名：</w:t>
            </w:r>
          </w:p>
        </w:tc>
      </w:tr>
      <w:tr w14:paraId="47EA69ED">
        <w:tblPrEx>
          <w:tblCellMar>
            <w:top w:w="0" w:type="dxa"/>
            <w:left w:w="0" w:type="dxa"/>
            <w:bottom w:w="0" w:type="dxa"/>
            <w:right w:w="0" w:type="dxa"/>
          </w:tblCellMar>
        </w:tblPrEx>
        <w:trPr>
          <w:trHeight w:val="960" w:hRule="atLeast"/>
          <w:jc w:val="center"/>
        </w:trPr>
        <w:tc>
          <w:tcPr>
            <w:tcW w:w="90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6DEF">
            <w:pPr>
              <w:jc w:val="left"/>
              <w:rPr>
                <w:rFonts w:ascii="方正仿宋简体" w:hAnsi="方正仿宋简体" w:eastAsia="方正仿宋简体" w:cs="方正仿宋简体"/>
                <w:color w:val="000000"/>
                <w:sz w:val="32"/>
                <w:szCs w:val="32"/>
              </w:rPr>
            </w:pPr>
          </w:p>
        </w:tc>
      </w:tr>
    </w:tbl>
    <w:p w14:paraId="13EC8986">
      <w:pPr>
        <w:jc w:val="left"/>
        <w:rPr>
          <w:rFonts w:ascii="Times New Roman" w:hAnsi="Times New Roman" w:eastAsia="方正仿宋简体"/>
          <w:sz w:val="32"/>
          <w:szCs w:val="32"/>
        </w:rPr>
      </w:pPr>
    </w:p>
    <w:p w14:paraId="6C96CC57">
      <w:pPr>
        <w:jc w:val="left"/>
        <w:rPr>
          <w:rFonts w:ascii="Times New Roman" w:hAnsi="Times New Roman" w:eastAsia="方正仿宋简体"/>
          <w:sz w:val="32"/>
          <w:szCs w:val="32"/>
        </w:rPr>
      </w:pPr>
      <w:r>
        <w:rPr>
          <w:rFonts w:ascii="Times New Roman" w:hAnsi="Times New Roman" w:eastAsia="方正仿宋简体"/>
          <w:sz w:val="32"/>
          <w:szCs w:val="32"/>
        </w:rPr>
        <w:t>附件2</w:t>
      </w:r>
    </w:p>
    <w:p w14:paraId="7FA8E833">
      <w:pPr>
        <w:spacing w:line="7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石河子大学院级团委书记考核</w:t>
      </w:r>
    </w:p>
    <w:p w14:paraId="4331AF23">
      <w:pPr>
        <w:spacing w:line="7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附加分支撑材料</w:t>
      </w:r>
    </w:p>
    <w:p w14:paraId="569AEE7E">
      <w:pPr>
        <w:jc w:val="center"/>
        <w:rPr>
          <w:rFonts w:ascii="方正大标宋简体" w:hAnsi="方正大标宋简体" w:eastAsia="方正大标宋简体" w:cs="方正大标宋简体"/>
          <w:sz w:val="44"/>
          <w:szCs w:val="44"/>
        </w:rPr>
      </w:pPr>
    </w:p>
    <w:p w14:paraId="521E58C6">
      <w:pPr>
        <w:ind w:firstLine="1280" w:firstLineChars="400"/>
        <w:jc w:val="left"/>
        <w:rPr>
          <w:rFonts w:ascii="方正仿宋简体" w:hAnsi="方正仿宋简体" w:eastAsia="方正仿宋简体" w:cs="方正仿宋简体"/>
          <w:sz w:val="32"/>
          <w:szCs w:val="32"/>
        </w:rPr>
      </w:pPr>
    </w:p>
    <w:p w14:paraId="532BE547">
      <w:pPr>
        <w:ind w:firstLine="1280" w:firstLineChars="400"/>
        <w:jc w:val="left"/>
        <w:rPr>
          <w:rFonts w:ascii="方正仿宋简体" w:hAnsi="方正仿宋简体" w:eastAsia="方正仿宋简体" w:cs="方正仿宋简体"/>
          <w:sz w:val="32"/>
          <w:szCs w:val="32"/>
        </w:rPr>
      </w:pPr>
    </w:p>
    <w:p w14:paraId="44F1E44B">
      <w:pPr>
        <w:ind w:firstLine="1280" w:firstLineChars="400"/>
        <w:jc w:val="left"/>
        <w:rPr>
          <w:rFonts w:ascii="方正仿宋简体" w:hAnsi="方正仿宋简体" w:eastAsia="方正仿宋简体" w:cs="方正仿宋简体"/>
          <w:sz w:val="32"/>
          <w:szCs w:val="32"/>
        </w:rPr>
      </w:pPr>
    </w:p>
    <w:p w14:paraId="3013ACAE">
      <w:pPr>
        <w:ind w:firstLine="1280" w:firstLineChars="400"/>
        <w:jc w:val="left"/>
        <w:rPr>
          <w:rFonts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所属单位：</w:t>
      </w:r>
      <w:r>
        <w:rPr>
          <w:rFonts w:hint="eastAsia" w:ascii="方正仿宋简体" w:hAnsi="方正仿宋简体" w:eastAsia="方正仿宋简体" w:cs="方正仿宋简体"/>
          <w:sz w:val="32"/>
          <w:szCs w:val="32"/>
          <w:u w:val="single"/>
        </w:rPr>
        <w:t xml:space="preserve">                               </w:t>
      </w:r>
    </w:p>
    <w:p w14:paraId="363B9F17">
      <w:pPr>
        <w:ind w:firstLine="1280" w:firstLineChars="400"/>
        <w:jc w:val="left"/>
        <w:rPr>
          <w:rFonts w:ascii="方正仿宋简体" w:hAnsi="方正仿宋简体" w:eastAsia="方正仿宋简体" w:cs="方正仿宋简体"/>
          <w:sz w:val="32"/>
          <w:szCs w:val="32"/>
        </w:rPr>
      </w:pPr>
    </w:p>
    <w:p w14:paraId="29ADC05B">
      <w:pPr>
        <w:ind w:firstLine="1280" w:firstLineChars="400"/>
        <w:jc w:val="left"/>
        <w:rPr>
          <w:rFonts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rPr>
        <w:t>姓    名：</w:t>
      </w:r>
      <w:r>
        <w:rPr>
          <w:rFonts w:hint="eastAsia" w:ascii="方正仿宋简体" w:hAnsi="方正仿宋简体" w:eastAsia="方正仿宋简体" w:cs="方正仿宋简体"/>
          <w:sz w:val="32"/>
          <w:szCs w:val="32"/>
          <w:u w:val="single"/>
        </w:rPr>
        <w:t xml:space="preserve">                               </w:t>
      </w:r>
    </w:p>
    <w:p w14:paraId="41A317A3">
      <w:pPr>
        <w:ind w:firstLine="1280" w:firstLineChars="400"/>
        <w:jc w:val="left"/>
        <w:rPr>
          <w:rFonts w:ascii="方正仿宋简体" w:hAnsi="方正仿宋简体" w:eastAsia="方正仿宋简体" w:cs="方正仿宋简体"/>
          <w:sz w:val="32"/>
          <w:szCs w:val="32"/>
          <w:u w:val="single"/>
        </w:rPr>
      </w:pPr>
    </w:p>
    <w:p w14:paraId="00D3D221">
      <w:pPr>
        <w:ind w:firstLine="1280" w:firstLineChars="400"/>
        <w:jc w:val="left"/>
        <w:rPr>
          <w:rFonts w:ascii="方正仿宋简体" w:hAnsi="方正仿宋简体" w:eastAsia="方正仿宋简体" w:cs="方正仿宋简体"/>
          <w:sz w:val="32"/>
          <w:szCs w:val="32"/>
          <w:u w:val="single"/>
        </w:rPr>
      </w:pPr>
    </w:p>
    <w:p w14:paraId="6DAFC9A8">
      <w:pPr>
        <w:ind w:firstLine="1280" w:firstLineChars="400"/>
        <w:jc w:val="left"/>
        <w:rPr>
          <w:rFonts w:ascii="方正仿宋简体" w:hAnsi="方正仿宋简体" w:eastAsia="方正仿宋简体" w:cs="方正仿宋简体"/>
          <w:sz w:val="32"/>
          <w:szCs w:val="32"/>
          <w:u w:val="single"/>
        </w:rPr>
      </w:pPr>
    </w:p>
    <w:p w14:paraId="293F662C">
      <w:pPr>
        <w:ind w:firstLine="1280" w:firstLineChars="400"/>
        <w:jc w:val="left"/>
        <w:rPr>
          <w:rFonts w:ascii="方正仿宋简体" w:hAnsi="方正仿宋简体" w:eastAsia="方正仿宋简体" w:cs="方正仿宋简体"/>
          <w:sz w:val="32"/>
          <w:szCs w:val="32"/>
          <w:u w:val="single"/>
        </w:rPr>
      </w:pPr>
    </w:p>
    <w:p w14:paraId="355FC61A">
      <w:pPr>
        <w:ind w:firstLine="1280" w:firstLineChars="400"/>
        <w:jc w:val="left"/>
        <w:rPr>
          <w:rFonts w:ascii="方正仿宋简体" w:hAnsi="方正仿宋简体" w:eastAsia="方正仿宋简体" w:cs="方正仿宋简体"/>
          <w:sz w:val="32"/>
          <w:szCs w:val="32"/>
          <w:u w:val="single"/>
        </w:rPr>
      </w:pPr>
    </w:p>
    <w:p w14:paraId="2EB8D761">
      <w:pPr>
        <w:jc w:val="left"/>
        <w:rPr>
          <w:rFonts w:ascii="方正仿宋简体" w:hAnsi="方正仿宋简体" w:eastAsia="方正仿宋简体" w:cs="方正仿宋简体"/>
          <w:sz w:val="32"/>
          <w:szCs w:val="32"/>
          <w:u w:val="single"/>
        </w:rPr>
      </w:pPr>
    </w:p>
    <w:p w14:paraId="5A696CAD">
      <w:pPr>
        <w:jc w:val="left"/>
        <w:rPr>
          <w:rFonts w:ascii="方正仿宋简体" w:hAnsi="方正仿宋简体" w:eastAsia="方正仿宋简体" w:cs="方正仿宋简体"/>
          <w:sz w:val="32"/>
          <w:szCs w:val="32"/>
          <w:u w:val="single"/>
        </w:rPr>
      </w:pPr>
    </w:p>
    <w:p w14:paraId="442A4AA3">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共青团石河子大学委员会</w:t>
      </w:r>
    </w:p>
    <w:p w14:paraId="67466A0F">
      <w:pPr>
        <w:jc w:val="center"/>
        <w:rPr>
          <w:rFonts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lang w:val="en-US" w:eastAsia="zh-CN"/>
        </w:rPr>
        <w:t>4</w:t>
      </w:r>
      <w:r>
        <w:rPr>
          <w:rFonts w:ascii="Times New Roman" w:hAnsi="Times New Roman" w:eastAsia="方正仿宋简体"/>
          <w:sz w:val="32"/>
          <w:szCs w:val="32"/>
        </w:rPr>
        <w:t>年12月</w:t>
      </w:r>
    </w:p>
    <w:p w14:paraId="6291687E">
      <w:pPr>
        <w:jc w:val="center"/>
        <w:rPr>
          <w:rFonts w:ascii="Times New Roman" w:hAnsi="Times New Roman" w:eastAsia="方正仿宋简体"/>
          <w:sz w:val="32"/>
          <w:szCs w:val="32"/>
        </w:rPr>
      </w:pPr>
    </w:p>
    <w:p w14:paraId="50634B76">
      <w:pPr>
        <w:jc w:val="center"/>
        <w:rPr>
          <w:rFonts w:ascii="Times New Roman" w:hAnsi="Times New Roman" w:eastAsia="方正仿宋简体"/>
          <w:sz w:val="32"/>
          <w:szCs w:val="32"/>
        </w:rPr>
      </w:pPr>
    </w:p>
    <w:p w14:paraId="020553F4">
      <w:pPr>
        <w:spacing w:line="7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rPr>
        <w:t>考核附加分支撑材料</w:t>
      </w:r>
      <w:r>
        <w:rPr>
          <w:rFonts w:hint="eastAsia" w:ascii="方正小标宋简体" w:hAnsi="Times New Roman" w:eastAsia="方正小标宋简体" w:cs="Times New Roman"/>
          <w:sz w:val="44"/>
          <w:szCs w:val="44"/>
          <w:lang w:val="en-US" w:eastAsia="zh-CN"/>
        </w:rPr>
        <w:t>目录</w:t>
      </w:r>
    </w:p>
    <w:p w14:paraId="213D2C53">
      <w:pPr>
        <w:jc w:val="center"/>
        <w:rPr>
          <w:rFonts w:hint="eastAsia" w:ascii="Times New Roman" w:hAnsi="Times New Roman" w:eastAsia="方正仿宋简体"/>
          <w:sz w:val="32"/>
          <w:szCs w:val="32"/>
        </w:rPr>
      </w:pPr>
      <w:r>
        <w:rPr>
          <w:rFonts w:hint="eastAsia" w:ascii="Times New Roman" w:hAnsi="Times New Roman" w:eastAsia="方正仿宋简体"/>
          <w:sz w:val="32"/>
          <w:szCs w:val="32"/>
        </w:rPr>
        <w:t>（文件材料</w:t>
      </w:r>
      <w:r>
        <w:rPr>
          <w:rFonts w:hint="eastAsia" w:ascii="Times New Roman" w:hAnsi="Times New Roman" w:eastAsia="方正仿宋简体"/>
          <w:sz w:val="32"/>
          <w:szCs w:val="32"/>
          <w:lang w:val="en-US" w:eastAsia="zh-CN"/>
        </w:rPr>
        <w:t>可分类</w:t>
      </w:r>
      <w:r>
        <w:rPr>
          <w:rFonts w:hint="eastAsia" w:ascii="Times New Roman" w:hAnsi="Times New Roman" w:eastAsia="方正仿宋简体"/>
          <w:sz w:val="32"/>
          <w:szCs w:val="32"/>
        </w:rPr>
        <w:t>装订）</w:t>
      </w:r>
    </w:p>
    <w:p w14:paraId="25E00A90">
      <w:pPr>
        <w:numPr>
          <w:ilvl w:val="0"/>
          <w:numId w:val="0"/>
        </w:numPr>
        <w:ind w:firstLine="64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获奖情况</w:t>
      </w:r>
    </w:p>
    <w:p w14:paraId="4EB060E0">
      <w:pPr>
        <w:numPr>
          <w:ilvl w:val="0"/>
          <w:numId w:val="0"/>
        </w:numPr>
        <w:ind w:firstLine="640" w:firstLineChars="0"/>
        <w:jc w:val="both"/>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指导学生获校级及以上奖项和个人在共青团或青年工作中校级及以上的荣誉；</w:t>
      </w:r>
    </w:p>
    <w:p w14:paraId="487C1417">
      <w:pPr>
        <w:numPr>
          <w:ilvl w:val="0"/>
          <w:numId w:val="0"/>
        </w:numPr>
        <w:ind w:firstLine="640" w:firstLineChars="0"/>
        <w:jc w:val="both"/>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二、宣传报道类</w:t>
      </w:r>
    </w:p>
    <w:p w14:paraId="09B8BD88">
      <w:pPr>
        <w:numPr>
          <w:ilvl w:val="0"/>
          <w:numId w:val="0"/>
        </w:numPr>
        <w:ind w:firstLine="640" w:firstLineChars="200"/>
        <w:jc w:val="both"/>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1.承担并顺利完成学校共青团或上级团组织的重大工作、重要任务、重大活动，相关共青团领域有关工作形成案例、典型经验做法等被校级及以上媒体报道；</w:t>
      </w:r>
    </w:p>
    <w:p w14:paraId="6BFA2D0E">
      <w:pPr>
        <w:numPr>
          <w:ilvl w:val="0"/>
          <w:numId w:val="0"/>
        </w:numPr>
        <w:ind w:firstLine="640" w:firstLineChars="200"/>
        <w:jc w:val="both"/>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2.个人事迹在校级及以上媒体宣传报道；</w:t>
      </w:r>
    </w:p>
    <w:p w14:paraId="0AB73F18">
      <w:pPr>
        <w:numPr>
          <w:ilvl w:val="0"/>
          <w:numId w:val="0"/>
        </w:numPr>
        <w:ind w:firstLine="640" w:firstLineChars="0"/>
        <w:jc w:val="both"/>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三、课题、专著或文章类</w:t>
      </w:r>
    </w:p>
    <w:p w14:paraId="76F1277E">
      <w:pPr>
        <w:numPr>
          <w:ilvl w:val="0"/>
          <w:numId w:val="0"/>
        </w:numPr>
        <w:ind w:firstLine="640" w:firstLineChars="200"/>
        <w:jc w:val="both"/>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1.共青团领域有关工作形成资政报告被师市级及以上政府部门采纳；获批校级及以上精品项目；</w:t>
      </w:r>
    </w:p>
    <w:p w14:paraId="1D7D1DEB">
      <w:pPr>
        <w:numPr>
          <w:ilvl w:val="0"/>
          <w:numId w:val="0"/>
        </w:numPr>
        <w:ind w:firstLine="640" w:firstLineChars="200"/>
        <w:jc w:val="both"/>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2.课题（以第一申报人承担校级及以上思政课题）；</w:t>
      </w:r>
    </w:p>
    <w:p w14:paraId="1247957C">
      <w:pPr>
        <w:numPr>
          <w:ilvl w:val="0"/>
          <w:numId w:val="0"/>
        </w:numPr>
        <w:ind w:firstLine="640" w:firstLineChars="200"/>
        <w:jc w:val="both"/>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3.专著或文章（以第一作者在正规期刊或主流媒体上发表共思政工作领域的理论文章（新闻稿除外））。</w:t>
      </w:r>
    </w:p>
    <w:p w14:paraId="10579746">
      <w:pPr>
        <w:numPr>
          <w:ilvl w:val="0"/>
          <w:numId w:val="0"/>
        </w:numPr>
        <w:ind w:firstLine="643" w:firstLineChars="200"/>
        <w:jc w:val="both"/>
        <w:rPr>
          <w:rFonts w:hint="default" w:ascii="Times New Roman" w:hAnsi="Times New Roman" w:eastAsia="方正仿宋简体"/>
          <w:sz w:val="32"/>
          <w:szCs w:val="32"/>
          <w:lang w:val="en-US" w:eastAsia="zh-CN"/>
        </w:rPr>
      </w:pPr>
      <w:r>
        <w:rPr>
          <w:rFonts w:hint="eastAsia" w:ascii="Times New Roman" w:hAnsi="Times New Roman" w:eastAsia="方正仿宋简体"/>
          <w:b/>
          <w:bCs/>
          <w:sz w:val="32"/>
          <w:szCs w:val="32"/>
          <w:lang w:val="en-US" w:eastAsia="zh-CN"/>
        </w:rPr>
        <w:t>备注：</w:t>
      </w:r>
      <w:r>
        <w:rPr>
          <w:rFonts w:hint="eastAsia" w:ascii="Times New Roman" w:hAnsi="Times New Roman" w:eastAsia="方正仿宋简体"/>
          <w:sz w:val="32"/>
          <w:szCs w:val="32"/>
          <w:lang w:val="en-US" w:eastAsia="zh-CN"/>
        </w:rPr>
        <w:t>因《石河子大学院级团委工作考核办法》《石河子大学院级团委书记考核办法》后期将聚焦共青团工作育人实效进一步修订，今年拟将</w:t>
      </w:r>
      <w:bookmarkStart w:id="0" w:name="_GoBack"/>
      <w:bookmarkEnd w:id="0"/>
      <w:r>
        <w:rPr>
          <w:rFonts w:hint="eastAsia" w:ascii="Times New Roman" w:hAnsi="Times New Roman" w:eastAsia="方正仿宋简体"/>
          <w:sz w:val="32"/>
          <w:szCs w:val="32"/>
          <w:lang w:val="en-US" w:eastAsia="zh-CN"/>
        </w:rPr>
        <w:t>上述三大类平行赋分，分别为国家级2分、省部级1.5分、校级1分。欢迎各位继续提出宝贵意见。</w:t>
      </w:r>
    </w:p>
    <w:p w14:paraId="778E4F70">
      <w:pPr>
        <w:adjustRightInd w:val="0"/>
        <w:snapToGrid w:val="0"/>
        <w:spacing w:line="540" w:lineRule="exact"/>
        <w:rPr>
          <w:rFonts w:ascii="仿宋_GB2312" w:hAnsi="仿宋" w:eastAsia="仿宋_GB2312"/>
          <w:sz w:val="32"/>
          <w:szCs w:val="32"/>
        </w:rPr>
      </w:pPr>
    </w:p>
    <w:p w14:paraId="76EF311A">
      <w:pPr>
        <w:adjustRightInd w:val="0"/>
        <w:snapToGrid w:val="0"/>
        <w:spacing w:line="540" w:lineRule="exact"/>
        <w:ind w:left="302" w:leftChars="144" w:firstLine="28" w:firstLineChars="9"/>
        <w:rPr>
          <w:rFonts w:ascii="仿宋_GB2312" w:hAnsi="仿宋" w:eastAsia="仿宋_GB2312"/>
          <w:sz w:val="32"/>
          <w:szCs w:val="32"/>
        </w:rPr>
        <w:sectPr>
          <w:pgSz w:w="11906" w:h="16838"/>
          <w:pgMar w:top="1440" w:right="1800" w:bottom="1440" w:left="1800" w:header="851" w:footer="992" w:gutter="0"/>
          <w:pgNumType w:fmt="decimal" w:start="5"/>
          <w:cols w:space="425" w:num="1"/>
          <w:docGrid w:type="lines" w:linePitch="312" w:charSpace="0"/>
        </w:sectPr>
      </w:pPr>
    </w:p>
    <w:p w14:paraId="6DBD26D4">
      <w:pPr>
        <w:jc w:val="left"/>
        <w:rPr>
          <w:rFonts w:ascii="Times New Roman" w:hAnsi="Times New Roman" w:eastAsia="方正仿宋简体"/>
          <w:sz w:val="32"/>
          <w:szCs w:val="32"/>
          <w:highlight w:val="none"/>
        </w:rPr>
      </w:pPr>
      <w:r>
        <w:rPr>
          <w:rFonts w:hint="eastAsia" w:ascii="Times New Roman" w:hAnsi="Times New Roman" w:eastAsia="方正仿宋简体"/>
          <w:sz w:val="32"/>
          <w:szCs w:val="32"/>
          <w:highlight w:val="none"/>
        </w:rPr>
        <w:t>附件3</w:t>
      </w:r>
    </w:p>
    <w:p w14:paraId="1098DE40">
      <w:pPr>
        <w:spacing w:line="76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rPr>
        <w:t>石河子大学202</w:t>
      </w:r>
      <w:r>
        <w:rPr>
          <w:rFonts w:hint="eastAsia" w:ascii="方正小标宋简体" w:hAnsi="Times New Roman" w:eastAsia="方正小标宋简体"/>
          <w:sz w:val="44"/>
          <w:szCs w:val="44"/>
          <w:lang w:val="en-US" w:eastAsia="zh-CN"/>
        </w:rPr>
        <w:t>4</w:t>
      </w:r>
      <w:r>
        <w:rPr>
          <w:rFonts w:hint="eastAsia" w:ascii="方正小标宋简体" w:hAnsi="Times New Roman" w:eastAsia="方正小标宋简体"/>
          <w:sz w:val="44"/>
          <w:szCs w:val="44"/>
        </w:rPr>
        <w:t>年院级团委工作定量考核指标</w:t>
      </w:r>
    </w:p>
    <w:tbl>
      <w:tblPr>
        <w:tblStyle w:val="8"/>
        <w:tblW w:w="14319" w:type="dxa"/>
        <w:jc w:val="center"/>
        <w:tblLayout w:type="fixed"/>
        <w:tblCellMar>
          <w:top w:w="0" w:type="dxa"/>
          <w:left w:w="0" w:type="dxa"/>
          <w:bottom w:w="0" w:type="dxa"/>
          <w:right w:w="0" w:type="dxa"/>
        </w:tblCellMar>
      </w:tblPr>
      <w:tblGrid>
        <w:gridCol w:w="1415"/>
        <w:gridCol w:w="626"/>
        <w:gridCol w:w="7872"/>
        <w:gridCol w:w="1410"/>
        <w:gridCol w:w="990"/>
        <w:gridCol w:w="1020"/>
        <w:gridCol w:w="986"/>
      </w:tblGrid>
      <w:tr w14:paraId="00904E10">
        <w:tblPrEx>
          <w:tblCellMar>
            <w:top w:w="0" w:type="dxa"/>
            <w:left w:w="0" w:type="dxa"/>
            <w:bottom w:w="0" w:type="dxa"/>
            <w:right w:w="0" w:type="dxa"/>
          </w:tblCellMar>
        </w:tblPrEx>
        <w:trPr>
          <w:trHeight w:val="795" w:hRule="atLeast"/>
          <w:tblHeader/>
          <w:jc w:val="center"/>
        </w:trPr>
        <w:tc>
          <w:tcPr>
            <w:tcW w:w="1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3D7DE">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一级指标</w:t>
            </w: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3CDBD">
            <w:pPr>
              <w:widowControl/>
              <w:adjustRightInd w:val="0"/>
              <w:snapToGrid w:val="0"/>
              <w:spacing w:line="400" w:lineRule="exact"/>
              <w:jc w:val="center"/>
              <w:textAlignment w:val="center"/>
              <w:rPr>
                <w:rFonts w:ascii="Times New Roman" w:hAnsi="Times New Roman"/>
                <w:b/>
                <w:sz w:val="28"/>
                <w:szCs w:val="28"/>
              </w:rPr>
            </w:pPr>
            <w:r>
              <w:rPr>
                <w:rStyle w:val="18"/>
                <w:rFonts w:hint="default" w:ascii="Times New Roman" w:hAnsi="Times New Roman"/>
                <w:color w:val="auto"/>
                <w:lang w:bidi="ar"/>
              </w:rPr>
              <w:t>序号</w:t>
            </w:r>
          </w:p>
        </w:tc>
        <w:tc>
          <w:tcPr>
            <w:tcW w:w="78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9B21A">
            <w:pPr>
              <w:widowControl/>
              <w:adjustRightInd w:val="0"/>
              <w:snapToGrid w:val="0"/>
              <w:spacing w:line="400" w:lineRule="exact"/>
              <w:jc w:val="center"/>
              <w:textAlignment w:val="center"/>
              <w:rPr>
                <w:rFonts w:ascii="Times New Roman" w:hAnsi="Times New Roman"/>
                <w:b/>
                <w:sz w:val="28"/>
                <w:szCs w:val="28"/>
              </w:rPr>
            </w:pPr>
            <w:r>
              <w:rPr>
                <w:rStyle w:val="18"/>
                <w:rFonts w:hint="default" w:ascii="Times New Roman" w:hAnsi="Times New Roman"/>
                <w:color w:val="auto"/>
                <w:lang w:bidi="ar"/>
              </w:rPr>
              <w:t>二级指标</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123273">
            <w:pPr>
              <w:widowControl/>
              <w:adjustRightInd w:val="0"/>
              <w:snapToGrid w:val="0"/>
              <w:spacing w:line="400" w:lineRule="exact"/>
              <w:jc w:val="center"/>
              <w:textAlignment w:val="center"/>
              <w:rPr>
                <w:rFonts w:ascii="Times New Roman" w:hAnsi="Times New Roman"/>
                <w:b/>
                <w:sz w:val="28"/>
                <w:szCs w:val="28"/>
              </w:rPr>
            </w:pPr>
            <w:r>
              <w:rPr>
                <w:rStyle w:val="18"/>
                <w:rFonts w:hint="default" w:ascii="Times New Roman" w:hAnsi="Times New Roman"/>
                <w:color w:val="auto"/>
                <w:lang w:bidi="ar"/>
              </w:rPr>
              <w:t>考核说明</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18587B">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自评分</w:t>
            </w:r>
          </w:p>
        </w:tc>
        <w:tc>
          <w:tcPr>
            <w:tcW w:w="10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07FE7D">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复核分</w:t>
            </w:r>
          </w:p>
        </w:tc>
        <w:tc>
          <w:tcPr>
            <w:tcW w:w="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6F04F">
            <w:pPr>
              <w:widowControl/>
              <w:adjustRightInd w:val="0"/>
              <w:snapToGrid w:val="0"/>
              <w:spacing w:line="400" w:lineRule="exact"/>
              <w:jc w:val="center"/>
              <w:textAlignment w:val="center"/>
              <w:rPr>
                <w:rFonts w:hint="eastAsia" w:ascii="Times New Roman" w:hAnsi="Times New Roman" w:eastAsia="方正仿宋简体" w:cs="方正仿宋简体"/>
                <w:b/>
                <w:kern w:val="0"/>
                <w:sz w:val="28"/>
                <w:szCs w:val="28"/>
                <w:lang w:val="en-US" w:eastAsia="zh-CN" w:bidi="ar"/>
              </w:rPr>
            </w:pPr>
            <w:r>
              <w:rPr>
                <w:rFonts w:hint="eastAsia" w:ascii="Times New Roman" w:hAnsi="Times New Roman" w:eastAsia="方正仿宋简体" w:cs="方正仿宋简体"/>
                <w:b/>
                <w:kern w:val="0"/>
                <w:sz w:val="28"/>
                <w:szCs w:val="28"/>
                <w:lang w:val="en-US" w:eastAsia="zh-CN" w:bidi="ar"/>
              </w:rPr>
              <w:t>备注</w:t>
            </w:r>
          </w:p>
        </w:tc>
      </w:tr>
      <w:tr w14:paraId="35D93A53">
        <w:tblPrEx>
          <w:tblCellMar>
            <w:top w:w="0" w:type="dxa"/>
            <w:left w:w="0" w:type="dxa"/>
            <w:bottom w:w="0" w:type="dxa"/>
            <w:right w:w="0" w:type="dxa"/>
          </w:tblCellMar>
        </w:tblPrEx>
        <w:trPr>
          <w:trHeight w:val="90" w:hRule="atLeast"/>
          <w:jc w:val="center"/>
        </w:trPr>
        <w:tc>
          <w:tcPr>
            <w:tcW w:w="141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128FEE56">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思想建设（</w:t>
            </w:r>
            <w:r>
              <w:rPr>
                <w:rFonts w:hint="eastAsia" w:ascii="Times New Roman" w:hAnsi="Times New Roman" w:eastAsia="方正仿宋简体" w:cs="方正仿宋简体"/>
                <w:b/>
                <w:kern w:val="0"/>
                <w:sz w:val="28"/>
                <w:szCs w:val="28"/>
                <w:lang w:val="en-US" w:eastAsia="zh-CN" w:bidi="ar"/>
              </w:rPr>
              <w:t>20</w:t>
            </w:r>
            <w:r>
              <w:rPr>
                <w:rFonts w:hint="eastAsia" w:ascii="Times New Roman" w:hAnsi="Times New Roman" w:eastAsia="方正仿宋简体" w:cs="方正仿宋简体"/>
                <w:b/>
                <w:kern w:val="0"/>
                <w:sz w:val="28"/>
                <w:szCs w:val="28"/>
                <w:lang w:bidi="ar"/>
              </w:rPr>
              <w:t>分）</w:t>
            </w: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5EA6">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1</w:t>
            </w:r>
          </w:p>
        </w:tc>
        <w:tc>
          <w:tcPr>
            <w:tcW w:w="7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6DF6">
            <w:pPr>
              <w:widowControl/>
              <w:adjustRightInd w:val="0"/>
              <w:snapToGrid w:val="0"/>
              <w:spacing w:line="400" w:lineRule="exact"/>
              <w:jc w:val="left"/>
              <w:textAlignment w:val="center"/>
              <w:rPr>
                <w:rFonts w:hint="eastAsia" w:ascii="Times New Roman" w:hAnsi="Times New Roman" w:eastAsia="方正仿宋简体"/>
                <w:sz w:val="28"/>
                <w:szCs w:val="28"/>
                <w:lang w:eastAsia="zh-CN"/>
              </w:rPr>
            </w:pPr>
            <w:r>
              <w:rPr>
                <w:rStyle w:val="19"/>
                <w:rFonts w:hint="default" w:ascii="Times New Roman" w:hAnsi="Times New Roman"/>
                <w:color w:val="auto"/>
                <w:lang w:bidi="ar"/>
              </w:rPr>
              <w:t>坚持以习近平新时代中国特色社会主义思想为指导，围绕</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学习二十大，永远跟党走，奋进新征程</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主题，利用多种形式开展党的二十大精神学习教育活动，深入学习宣传贯彻党的二十大</w:t>
            </w:r>
            <w:r>
              <w:rPr>
                <w:rStyle w:val="19"/>
                <w:rFonts w:hint="eastAsia" w:ascii="Times New Roman" w:hAnsi="Times New Roman" w:eastAsia="方正仿宋简体"/>
                <w:color w:val="auto"/>
                <w:lang w:val="en-US" w:eastAsia="zh-CN" w:bidi="ar"/>
              </w:rPr>
              <w:t>和二十届二中、三中全会</w:t>
            </w:r>
            <w:r>
              <w:rPr>
                <w:rStyle w:val="19"/>
                <w:rFonts w:hint="default" w:ascii="Times New Roman" w:hAnsi="Times New Roman"/>
                <w:color w:val="auto"/>
                <w:lang w:bidi="ar"/>
              </w:rPr>
              <w:t>精神、</w:t>
            </w:r>
            <w:r>
              <w:rPr>
                <w:rStyle w:val="19"/>
                <w:rFonts w:hint="eastAsia" w:ascii="Times New Roman" w:hAnsi="Times New Roman" w:eastAsia="方正仿宋简体"/>
                <w:color w:val="auto"/>
                <w:lang w:val="en-US" w:eastAsia="zh-CN" w:bidi="ar"/>
              </w:rPr>
              <w:t>团十九大精神和</w:t>
            </w:r>
            <w:r>
              <w:rPr>
                <w:rStyle w:val="19"/>
                <w:rFonts w:hint="default" w:ascii="Times New Roman" w:hAnsi="Times New Roman"/>
                <w:color w:val="auto"/>
                <w:lang w:bidi="ar"/>
              </w:rPr>
              <w:t>习近平总书记</w:t>
            </w:r>
            <w:r>
              <w:rPr>
                <w:rStyle w:val="19"/>
                <w:rFonts w:hint="eastAsia" w:ascii="Times New Roman" w:hAnsi="Times New Roman" w:eastAsia="方正仿宋简体"/>
                <w:color w:val="auto"/>
                <w:lang w:val="en-US" w:eastAsia="zh-CN" w:bidi="ar"/>
              </w:rPr>
              <w:t>同团中央新一届领导班子集体谈话时</w:t>
            </w:r>
            <w:r>
              <w:rPr>
                <w:rStyle w:val="19"/>
                <w:rFonts w:hint="default" w:ascii="Times New Roman" w:hAnsi="Times New Roman"/>
                <w:color w:val="auto"/>
                <w:lang w:bidi="ar"/>
              </w:rPr>
              <w:t>的重要讲话精神</w:t>
            </w:r>
            <w:r>
              <w:rPr>
                <w:rStyle w:val="19"/>
                <w:rFonts w:hint="eastAsia" w:ascii="Times New Roman" w:hAnsi="Times New Roman" w:eastAsia="方正仿宋简体"/>
                <w:color w:val="auto"/>
                <w:lang w:val="en-US" w:eastAsia="zh-CN" w:bidi="ar"/>
              </w:rPr>
              <w:t>等</w:t>
            </w:r>
            <w:r>
              <w:rPr>
                <w:rStyle w:val="19"/>
                <w:rFonts w:hint="default" w:ascii="Times New Roman" w:hAnsi="Times New Roman"/>
                <w:color w:val="auto"/>
                <w:lang w:bidi="ar"/>
              </w:rPr>
              <w:t>。</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共4分</w:t>
            </w:r>
            <w:r>
              <w:rPr>
                <w:rStyle w:val="19"/>
                <w:rFonts w:hint="eastAsia" w:ascii="Times New Roman" w:hAnsi="Times New Roman" w:eastAsia="方正仿宋简体"/>
                <w:color w:val="auto"/>
                <w:lang w:eastAsia="zh-CN" w:bidi="ar"/>
              </w:rPr>
              <w:t>）</w:t>
            </w:r>
          </w:p>
        </w:tc>
        <w:tc>
          <w:tcPr>
            <w:tcW w:w="14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FEAC">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F516">
            <w:pPr>
              <w:widowControl/>
              <w:adjustRightInd w:val="0"/>
              <w:snapToGrid w:val="0"/>
              <w:spacing w:line="400" w:lineRule="exact"/>
              <w:jc w:val="center"/>
              <w:rPr>
                <w:rFonts w:hint="eastAsia" w:ascii="Times New Roman" w:hAnsi="Times New Roman" w:eastAsia="方正仿宋简体" w:cs="方正仿宋简体"/>
                <w:b/>
                <w:bCs/>
                <w:color w:val="0000FF"/>
                <w:sz w:val="28"/>
                <w:szCs w:val="28"/>
                <w:lang w:val="en-US" w:eastAsia="zh-CN"/>
              </w:rPr>
            </w:pPr>
          </w:p>
        </w:tc>
        <w:tc>
          <w:tcPr>
            <w:tcW w:w="10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54B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8B76">
            <w:pPr>
              <w:widowControl/>
              <w:adjustRightInd w:val="0"/>
              <w:snapToGrid w:val="0"/>
              <w:spacing w:line="400" w:lineRule="exact"/>
              <w:jc w:val="center"/>
              <w:rPr>
                <w:rFonts w:hint="default" w:ascii="Times New Roman" w:hAnsi="Times New Roman" w:eastAsia="方正仿宋简体" w:cs="方正仿宋简体"/>
                <w:sz w:val="28"/>
                <w:szCs w:val="28"/>
                <w:lang w:val="en-US" w:eastAsia="zh-CN"/>
              </w:rPr>
            </w:pPr>
          </w:p>
        </w:tc>
      </w:tr>
      <w:tr w14:paraId="44C87C93">
        <w:tblPrEx>
          <w:tblCellMar>
            <w:top w:w="0" w:type="dxa"/>
            <w:left w:w="0" w:type="dxa"/>
            <w:bottom w:w="0" w:type="dxa"/>
            <w:right w:w="0" w:type="dxa"/>
          </w:tblCellMar>
        </w:tblPrEx>
        <w:trPr>
          <w:trHeight w:val="910" w:hRule="atLeast"/>
          <w:jc w:val="center"/>
        </w:trPr>
        <w:tc>
          <w:tcPr>
            <w:tcW w:w="14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A971D8">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2490">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2</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7C02">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认真组织开展主题团日活动，有文件、有记录、有效果，全年不少于</w:t>
            </w:r>
            <w:r>
              <w:rPr>
                <w:rStyle w:val="20"/>
                <w:color w:val="auto"/>
                <w:lang w:bidi="ar"/>
              </w:rPr>
              <w:t>8</w:t>
            </w:r>
            <w:r>
              <w:rPr>
                <w:rStyle w:val="19"/>
                <w:rFonts w:hint="default" w:ascii="Times New Roman" w:hAnsi="Times New Roman"/>
                <w:color w:val="auto"/>
                <w:lang w:bidi="ar"/>
              </w:rPr>
              <w:t>次。（</w:t>
            </w:r>
            <w:r>
              <w:rPr>
                <w:rStyle w:val="19"/>
                <w:rFonts w:hint="eastAsia" w:ascii="Times New Roman" w:hAnsi="Times New Roman" w:eastAsia="方正仿宋简体"/>
                <w:color w:val="auto"/>
                <w:lang w:val="en-US" w:eastAsia="zh-CN" w:bidi="ar"/>
              </w:rPr>
              <w:t>共</w:t>
            </w:r>
            <w:r>
              <w:rPr>
                <w:rStyle w:val="20"/>
                <w:color w:val="auto"/>
                <w:lang w:bidi="ar"/>
              </w:rPr>
              <w:t>4</w:t>
            </w:r>
            <w:r>
              <w:rPr>
                <w:rStyle w:val="19"/>
                <w:rFonts w:hint="default" w:ascii="Times New Roman" w:hAnsi="Times New Roman"/>
                <w:color w:val="auto"/>
                <w:lang w:bidi="ar"/>
              </w:rPr>
              <w:t>分，少一次扣</w:t>
            </w:r>
            <w:r>
              <w:rPr>
                <w:rStyle w:val="20"/>
                <w:color w:val="auto"/>
                <w:lang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5E38">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7ACB">
            <w:pPr>
              <w:widowControl/>
              <w:adjustRightInd w:val="0"/>
              <w:snapToGrid w:val="0"/>
              <w:spacing w:line="400" w:lineRule="exact"/>
              <w:jc w:val="center"/>
              <w:rPr>
                <w:rFonts w:hint="eastAsia" w:ascii="Times New Roman" w:hAnsi="Times New Roman" w:eastAsia="方正仿宋简体" w:cs="方正仿宋简体"/>
                <w:b/>
                <w:bCs/>
                <w:color w:val="0000FF"/>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CDAE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171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5FDC12EE">
        <w:tblPrEx>
          <w:tblCellMar>
            <w:top w:w="0" w:type="dxa"/>
            <w:left w:w="0" w:type="dxa"/>
            <w:bottom w:w="0" w:type="dxa"/>
            <w:right w:w="0" w:type="dxa"/>
          </w:tblCellMar>
        </w:tblPrEx>
        <w:trPr>
          <w:trHeight w:val="1265" w:hRule="atLeast"/>
          <w:jc w:val="center"/>
        </w:trPr>
        <w:tc>
          <w:tcPr>
            <w:tcW w:w="14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42EAC4">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7B78">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3</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8F2D">
            <w:pPr>
              <w:widowControl/>
              <w:adjustRightInd w:val="0"/>
              <w:snapToGrid w:val="0"/>
              <w:spacing w:line="400" w:lineRule="exact"/>
              <w:jc w:val="left"/>
              <w:textAlignment w:val="center"/>
              <w:rPr>
                <w:rFonts w:hint="eastAsia" w:ascii="Times New Roman" w:hAnsi="Times New Roman" w:eastAsia="方正仿宋简体"/>
                <w:sz w:val="28"/>
                <w:szCs w:val="28"/>
                <w:lang w:eastAsia="zh-CN"/>
              </w:rPr>
            </w:pPr>
            <w:r>
              <w:rPr>
                <w:rStyle w:val="19"/>
                <w:rFonts w:hint="default" w:ascii="Times New Roman" w:hAnsi="Times New Roman"/>
                <w:color w:val="auto"/>
                <w:lang w:bidi="ar"/>
              </w:rPr>
              <w:t>抓实共青团意识形态领域工作，建立工作制度，定期开展分析研判，组建信息员队伍，有完善的线上线下阵地管理制度</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未出现涉意识形态领域学生舆情。</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3</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2306">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1253">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B76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9860">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3FFDE452">
        <w:tblPrEx>
          <w:tblCellMar>
            <w:top w:w="0" w:type="dxa"/>
            <w:left w:w="0" w:type="dxa"/>
            <w:bottom w:w="0" w:type="dxa"/>
            <w:right w:w="0" w:type="dxa"/>
          </w:tblCellMar>
        </w:tblPrEx>
        <w:trPr>
          <w:trHeight w:val="90" w:hRule="atLeast"/>
          <w:jc w:val="center"/>
        </w:trPr>
        <w:tc>
          <w:tcPr>
            <w:tcW w:w="14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3B5FA1C">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73BD8">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4</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B325">
            <w:pPr>
              <w:widowControl/>
              <w:adjustRightInd w:val="0"/>
              <w:snapToGrid w:val="0"/>
              <w:spacing w:line="400" w:lineRule="exact"/>
              <w:jc w:val="left"/>
              <w:textAlignment w:val="center"/>
              <w:rPr>
                <w:rFonts w:hint="eastAsia" w:ascii="Times New Roman" w:hAnsi="Times New Roman" w:eastAsia="方正仿宋简体"/>
                <w:sz w:val="28"/>
                <w:szCs w:val="28"/>
                <w:lang w:eastAsia="zh-CN"/>
              </w:rPr>
            </w:pPr>
            <w:r>
              <w:rPr>
                <w:rStyle w:val="19"/>
                <w:rFonts w:hint="default" w:ascii="Times New Roman" w:hAnsi="Times New Roman"/>
                <w:color w:val="auto"/>
                <w:lang w:bidi="ar"/>
              </w:rPr>
              <w:t>组织</w:t>
            </w:r>
            <w:r>
              <w:rPr>
                <w:rStyle w:val="19"/>
                <w:rFonts w:hint="eastAsia" w:ascii="Times New Roman" w:hAnsi="Times New Roman" w:eastAsia="方正仿宋简体"/>
                <w:color w:val="auto"/>
                <w:lang w:val="en-US" w:eastAsia="zh-CN" w:bidi="ar"/>
              </w:rPr>
              <w:t>青年教师、学生骨干</w:t>
            </w:r>
            <w:r>
              <w:rPr>
                <w:rStyle w:val="19"/>
                <w:rFonts w:hint="default" w:ascii="Times New Roman" w:hAnsi="Times New Roman"/>
                <w:color w:val="auto"/>
                <w:lang w:bidi="ar"/>
              </w:rPr>
              <w:t>至少开展1次宣讲。（</w:t>
            </w:r>
            <w:r>
              <w:rPr>
                <w:rStyle w:val="19"/>
                <w:rFonts w:hint="eastAsia" w:ascii="Times New Roman" w:hAnsi="Times New Roman" w:eastAsia="方正仿宋简体"/>
                <w:color w:val="auto"/>
                <w:lang w:val="en-US" w:eastAsia="zh-CN" w:bidi="ar"/>
              </w:rPr>
              <w:t>1</w:t>
            </w:r>
            <w:r>
              <w:rPr>
                <w:rStyle w:val="19"/>
                <w:rFonts w:hint="default" w:ascii="Times New Roman" w:hAnsi="Times New Roman"/>
                <w:color w:val="auto"/>
                <w:lang w:bidi="ar"/>
              </w:rPr>
              <w:t>分）专职团干部至少讲</w:t>
            </w:r>
            <w:r>
              <w:rPr>
                <w:rStyle w:val="19"/>
                <w:rFonts w:hint="eastAsia" w:ascii="Times New Roman" w:hAnsi="Times New Roman" w:eastAsia="方正仿宋简体"/>
                <w:color w:val="auto"/>
                <w:lang w:val="en-US" w:eastAsia="zh-CN" w:bidi="ar"/>
              </w:rPr>
              <w:t>4</w:t>
            </w:r>
            <w:r>
              <w:rPr>
                <w:rStyle w:val="19"/>
                <w:rFonts w:hint="default" w:ascii="Times New Roman" w:hAnsi="Times New Roman"/>
                <w:color w:val="auto"/>
                <w:lang w:bidi="ar"/>
              </w:rPr>
              <w:t>次主题团课（</w:t>
            </w:r>
            <w:r>
              <w:rPr>
                <w:rStyle w:val="19"/>
                <w:rFonts w:hint="eastAsia" w:ascii="Times New Roman" w:hAnsi="Times New Roman" w:eastAsia="方正仿宋简体"/>
                <w:color w:val="auto"/>
                <w:lang w:val="en-US" w:eastAsia="zh-CN" w:bidi="ar"/>
              </w:rPr>
              <w:t>2</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418F">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DBAE">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C2C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1490">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18985A57">
        <w:tblPrEx>
          <w:tblCellMar>
            <w:top w:w="0" w:type="dxa"/>
            <w:left w:w="0" w:type="dxa"/>
            <w:bottom w:w="0" w:type="dxa"/>
            <w:right w:w="0" w:type="dxa"/>
          </w:tblCellMar>
        </w:tblPrEx>
        <w:trPr>
          <w:trHeight w:val="375" w:hRule="atLeast"/>
          <w:jc w:val="center"/>
        </w:trPr>
        <w:tc>
          <w:tcPr>
            <w:tcW w:w="14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0D995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27C2">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6B85">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深入开展</w:t>
            </w:r>
            <w:r>
              <w:rPr>
                <w:rStyle w:val="19"/>
                <w:rFonts w:hint="eastAsia" w:ascii="Times New Roman" w:hAnsi="Times New Roman" w:eastAsia="方正仿宋简体"/>
                <w:color w:val="auto"/>
                <w:lang w:val="en-US" w:eastAsia="zh-CN" w:bidi="ar"/>
              </w:rPr>
              <w:t>铸牢</w:t>
            </w:r>
            <w:r>
              <w:rPr>
                <w:rStyle w:val="19"/>
                <w:rFonts w:hint="default" w:ascii="Times New Roman" w:hAnsi="Times New Roman"/>
                <w:color w:val="auto"/>
                <w:lang w:bidi="ar"/>
              </w:rPr>
              <w:t>中华民族共同体意识教育实践活动、</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民族团结一家亲</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系列活动。（</w:t>
            </w:r>
            <w:r>
              <w:rPr>
                <w:rStyle w:val="19"/>
                <w:rFonts w:hint="eastAsia" w:ascii="Times New Roman" w:hAnsi="Times New Roman" w:eastAsia="方正仿宋简体"/>
                <w:color w:val="auto"/>
                <w:lang w:val="en-US" w:eastAsia="zh-CN" w:bidi="ar"/>
              </w:rPr>
              <w:t>共</w:t>
            </w:r>
            <w:r>
              <w:rPr>
                <w:rStyle w:val="20"/>
                <w:color w:val="auto"/>
                <w:lang w:bidi="ar"/>
              </w:rPr>
              <w:t>2</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7091">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ECC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33D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5ED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7D80ACB">
        <w:tblPrEx>
          <w:tblCellMar>
            <w:top w:w="0" w:type="dxa"/>
            <w:left w:w="0" w:type="dxa"/>
            <w:bottom w:w="0" w:type="dxa"/>
            <w:right w:w="0" w:type="dxa"/>
          </w:tblCellMar>
        </w:tblPrEx>
        <w:trPr>
          <w:trHeight w:val="375" w:hRule="atLeast"/>
          <w:jc w:val="center"/>
        </w:trPr>
        <w:tc>
          <w:tcPr>
            <w:tcW w:w="14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6C586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97F38B">
            <w:pPr>
              <w:widowControl/>
              <w:adjustRightInd w:val="0"/>
              <w:snapToGrid w:val="0"/>
              <w:spacing w:line="400" w:lineRule="exact"/>
              <w:jc w:val="center"/>
              <w:textAlignment w:val="center"/>
              <w:rPr>
                <w:rFonts w:ascii="Times New Roman" w:hAnsi="Times New Roman"/>
                <w:sz w:val="28"/>
                <w:szCs w:val="28"/>
              </w:rPr>
            </w:pPr>
            <w:r>
              <w:rPr>
                <w:rFonts w:ascii="Times New Roman" w:hAnsi="Times New Roman"/>
                <w:kern w:val="0"/>
                <w:sz w:val="28"/>
                <w:szCs w:val="28"/>
                <w:lang w:bidi="ar"/>
              </w:rPr>
              <w:t>6</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EEDC">
            <w:pPr>
              <w:widowControl/>
              <w:adjustRightInd w:val="0"/>
              <w:snapToGrid w:val="0"/>
              <w:spacing w:line="400" w:lineRule="exact"/>
              <w:jc w:val="left"/>
              <w:textAlignment w:val="center"/>
              <w:rPr>
                <w:rFonts w:hint="eastAsia" w:ascii="Times New Roman" w:hAnsi="Times New Roman" w:eastAsia="方正仿宋简体"/>
                <w:color w:val="auto"/>
                <w:sz w:val="28"/>
                <w:szCs w:val="28"/>
                <w:lang w:eastAsia="zh-CN"/>
              </w:rPr>
            </w:pPr>
            <w:r>
              <w:rPr>
                <w:rStyle w:val="19"/>
                <w:rFonts w:hint="default" w:ascii="Times New Roman" w:hAnsi="Times New Roman"/>
                <w:color w:val="auto"/>
                <w:lang w:bidi="ar"/>
              </w:rPr>
              <w:t>积极向</w:t>
            </w:r>
            <w:r>
              <w:rPr>
                <w:rStyle w:val="19"/>
                <w:rFonts w:hint="eastAsia" w:ascii="Times New Roman" w:hAnsi="Times New Roman" w:eastAsia="方正仿宋简体"/>
                <w:color w:val="auto"/>
                <w:lang w:val="en-US" w:eastAsia="zh-CN" w:bidi="ar"/>
              </w:rPr>
              <w:t>学校</w:t>
            </w:r>
            <w:r>
              <w:rPr>
                <w:rStyle w:val="19"/>
                <w:rFonts w:hint="default" w:ascii="Times New Roman" w:hAnsi="Times New Roman"/>
                <w:color w:val="auto"/>
                <w:lang w:bidi="ar"/>
              </w:rPr>
              <w:t>网站、微信平台、抖音平台等投稿，被采稿录用不少于</w:t>
            </w:r>
            <w:r>
              <w:rPr>
                <w:rStyle w:val="19"/>
                <w:rFonts w:hint="eastAsia" w:ascii="Times New Roman" w:hAnsi="Times New Roman"/>
                <w:color w:val="auto"/>
                <w:lang w:val="en-US" w:eastAsia="zh-CN" w:bidi="ar"/>
              </w:rPr>
              <w:t>6</w:t>
            </w:r>
            <w:r>
              <w:rPr>
                <w:rStyle w:val="19"/>
                <w:rFonts w:hint="default" w:ascii="Times New Roman" w:hAnsi="Times New Roman"/>
                <w:color w:val="auto"/>
                <w:lang w:bidi="ar"/>
              </w:rPr>
              <w:t>篇。（</w:t>
            </w:r>
            <w:r>
              <w:rPr>
                <w:rStyle w:val="19"/>
                <w:rFonts w:hint="eastAsia" w:ascii="Times New Roman" w:hAnsi="Times New Roman"/>
                <w:color w:val="auto"/>
                <w:lang w:val="en-US" w:eastAsia="zh-CN" w:bidi="ar"/>
              </w:rPr>
              <w:t>共</w:t>
            </w:r>
            <w:r>
              <w:rPr>
                <w:rStyle w:val="19"/>
                <w:rFonts w:hint="eastAsia" w:ascii="Times New Roman" w:hAnsi="Times New Roman" w:eastAsia="方正仿宋简体"/>
                <w:color w:val="auto"/>
                <w:lang w:val="en-US" w:eastAsia="zh-CN" w:bidi="ar"/>
              </w:rPr>
              <w:t>3</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每一篇0.5分</w:t>
            </w:r>
            <w:r>
              <w:rPr>
                <w:rStyle w:val="19"/>
                <w:rFonts w:hint="default" w:ascii="Times New Roman" w:hAnsi="Times New Roman"/>
                <w:color w:val="auto"/>
                <w:lang w:bidi="ar"/>
              </w:rPr>
              <w:t>）</w:t>
            </w:r>
            <w:r>
              <w:rPr>
                <w:rStyle w:val="19"/>
                <w:rFonts w:hint="eastAsia" w:ascii="Times New Roman" w:hAnsi="Times New Roman"/>
                <w:color w:val="auto"/>
                <w:lang w:eastAsia="zh-CN" w:bidi="ar"/>
              </w:rPr>
              <w:t>（</w:t>
            </w:r>
            <w:r>
              <w:rPr>
                <w:rStyle w:val="19"/>
                <w:rFonts w:hint="eastAsia" w:ascii="Times New Roman" w:hAnsi="Times New Roman"/>
                <w:color w:val="auto"/>
                <w:lang w:val="en-US" w:eastAsia="zh-CN" w:bidi="ar"/>
              </w:rPr>
              <w:t>除暑期“三下乡”社会实践</w:t>
            </w:r>
            <w:r>
              <w:rPr>
                <w:rStyle w:val="19"/>
                <w:rFonts w:hint="eastAsia" w:ascii="Times New Roman" w:hAnsi="Times New Roman"/>
                <w:color w:val="auto"/>
                <w:lang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D9E5">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1EC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E3F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131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9F06647">
        <w:tblPrEx>
          <w:tblCellMar>
            <w:top w:w="0" w:type="dxa"/>
            <w:left w:w="0" w:type="dxa"/>
            <w:bottom w:w="0" w:type="dxa"/>
            <w:right w:w="0" w:type="dxa"/>
          </w:tblCellMar>
        </w:tblPrEx>
        <w:trPr>
          <w:trHeight w:val="375" w:hRule="atLeast"/>
          <w:jc w:val="center"/>
        </w:trPr>
        <w:tc>
          <w:tcPr>
            <w:tcW w:w="141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86ED4D">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A0ED3E">
            <w:pPr>
              <w:widowControl/>
              <w:adjustRightInd w:val="0"/>
              <w:snapToGrid w:val="0"/>
              <w:spacing w:line="400" w:lineRule="exact"/>
              <w:jc w:val="center"/>
              <w:textAlignment w:val="center"/>
              <w:rPr>
                <w:rFonts w:hint="eastAsia"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7</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2087">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eastAsia" w:ascii="Times New Roman" w:hAnsi="Times New Roman" w:eastAsia="方正仿宋简体"/>
                <w:color w:val="auto"/>
                <w:lang w:val="en-US" w:eastAsia="zh-CN" w:bidi="ar"/>
              </w:rPr>
              <w:t>组织开展各类主题读书报告会，不少于3场。（共1分）其中，1—2场加0.5分，未开展不得分。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5DFA">
            <w:pPr>
              <w:widowControl/>
              <w:adjustRightInd w:val="0"/>
              <w:snapToGrid w:val="0"/>
              <w:spacing w:line="400" w:lineRule="exact"/>
              <w:jc w:val="center"/>
              <w:textAlignment w:val="center"/>
              <w:rPr>
                <w:rStyle w:val="19"/>
                <w:rFonts w:hint="default" w:ascii="Times New Roman" w:hAnsi="Times New Roman"/>
                <w:color w:val="auto"/>
                <w:lang w:val="en-US" w:eastAsia="zh-CN" w:bidi="ar"/>
              </w:rPr>
            </w:pPr>
            <w:r>
              <w:rPr>
                <w:rStyle w:val="19"/>
                <w:rFonts w:hint="eastAsia" w:ascii="Times New Roman" w:hAnsi="Times New Roman"/>
                <w:color w:val="auto"/>
                <w:lang w:val="en-US" w:eastAsia="zh-CN"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78A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C74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8A9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39369D2">
        <w:tblPrEx>
          <w:tblCellMar>
            <w:top w:w="0" w:type="dxa"/>
            <w:left w:w="0" w:type="dxa"/>
            <w:bottom w:w="0" w:type="dxa"/>
            <w:right w:w="0" w:type="dxa"/>
          </w:tblCellMar>
        </w:tblPrEx>
        <w:trPr>
          <w:trHeight w:val="986" w:hRule="atLeast"/>
          <w:jc w:val="center"/>
        </w:trPr>
        <w:tc>
          <w:tcPr>
            <w:tcW w:w="141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64115946">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组织建设（</w:t>
            </w:r>
            <w:r>
              <w:rPr>
                <w:rFonts w:hint="eastAsia" w:ascii="Times New Roman" w:hAnsi="Times New Roman" w:eastAsia="方正仿宋简体" w:cs="方正仿宋简体"/>
                <w:b/>
                <w:kern w:val="0"/>
                <w:sz w:val="28"/>
                <w:szCs w:val="28"/>
                <w:lang w:val="en-US" w:eastAsia="zh-CN" w:bidi="ar"/>
              </w:rPr>
              <w:t>20</w:t>
            </w:r>
            <w:r>
              <w:rPr>
                <w:rFonts w:hint="eastAsia" w:ascii="Times New Roman" w:hAnsi="Times New Roman" w:eastAsia="方正仿宋简体" w:cs="方正仿宋简体"/>
                <w:b/>
                <w:kern w:val="0"/>
                <w:sz w:val="28"/>
                <w:szCs w:val="28"/>
                <w:lang w:bidi="ar"/>
              </w:rPr>
              <w:t>分）</w:t>
            </w:r>
          </w:p>
        </w:tc>
        <w:tc>
          <w:tcPr>
            <w:tcW w:w="62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FDF16C">
            <w:pPr>
              <w:widowControl/>
              <w:adjustRightInd w:val="0"/>
              <w:snapToGrid w:val="0"/>
              <w:spacing w:line="400" w:lineRule="exact"/>
              <w:jc w:val="center"/>
              <w:textAlignment w:val="center"/>
              <w:rPr>
                <w:rFonts w:hint="eastAsia" w:ascii="Times New Roman" w:hAnsi="Times New Roman" w:eastAsia="宋体"/>
                <w:sz w:val="28"/>
                <w:szCs w:val="28"/>
                <w:lang w:eastAsia="zh-CN"/>
              </w:rPr>
            </w:pPr>
            <w:r>
              <w:rPr>
                <w:rFonts w:hint="eastAsia" w:ascii="Times New Roman" w:hAnsi="Times New Roman"/>
                <w:kern w:val="0"/>
                <w:sz w:val="28"/>
                <w:szCs w:val="28"/>
                <w:lang w:val="en-US" w:eastAsia="zh-CN" w:bidi="ar"/>
              </w:rPr>
              <w:t>8</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D5EE2C">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将共青团工作纳入学院年度党建考核中，推行学院党建与团建同部署同考核。（</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F3F5">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B00F">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098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4EE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29DA6EB7">
        <w:tblPrEx>
          <w:tblCellMar>
            <w:top w:w="0" w:type="dxa"/>
            <w:left w:w="0" w:type="dxa"/>
            <w:bottom w:w="0" w:type="dxa"/>
            <w:right w:w="0" w:type="dxa"/>
          </w:tblCellMar>
        </w:tblPrEx>
        <w:trPr>
          <w:trHeight w:val="750"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29B78D7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D29825">
            <w:pPr>
              <w:widowControl/>
              <w:adjustRightInd w:val="0"/>
              <w:snapToGrid w:val="0"/>
              <w:spacing w:line="400" w:lineRule="exact"/>
              <w:jc w:val="center"/>
              <w:textAlignment w:val="center"/>
              <w:rPr>
                <w:rFonts w:hint="eastAsia" w:ascii="Times New Roman" w:hAnsi="Times New Roman" w:eastAsia="宋体"/>
                <w:sz w:val="28"/>
                <w:szCs w:val="28"/>
                <w:lang w:eastAsia="zh-CN"/>
              </w:rPr>
            </w:pPr>
            <w:r>
              <w:rPr>
                <w:rFonts w:hint="eastAsia" w:ascii="Times New Roman" w:hAnsi="Times New Roman"/>
                <w:kern w:val="0"/>
                <w:sz w:val="28"/>
                <w:szCs w:val="28"/>
                <w:lang w:val="en-US" w:eastAsia="zh-CN" w:bidi="ar"/>
              </w:rPr>
              <w:t>9</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5A4F28">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学院党委每年至少召开</w:t>
            </w:r>
            <w:r>
              <w:rPr>
                <w:rStyle w:val="20"/>
                <w:color w:val="auto"/>
                <w:lang w:bidi="ar"/>
              </w:rPr>
              <w:t>1</w:t>
            </w:r>
            <w:r>
              <w:rPr>
                <w:rStyle w:val="19"/>
                <w:rFonts w:hint="default" w:ascii="Times New Roman" w:hAnsi="Times New Roman"/>
                <w:color w:val="auto"/>
                <w:lang w:bidi="ar"/>
              </w:rPr>
              <w:t>次会议研究学院共青团工作，有会议记录</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形成会议纪要</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F85E">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B783">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306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95E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21199ADC">
        <w:tblPrEx>
          <w:tblCellMar>
            <w:top w:w="0" w:type="dxa"/>
            <w:left w:w="0" w:type="dxa"/>
            <w:bottom w:w="0" w:type="dxa"/>
            <w:right w:w="0" w:type="dxa"/>
          </w:tblCellMar>
        </w:tblPrEx>
        <w:trPr>
          <w:trHeight w:val="1125"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73F4987">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7DFB24">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10</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133C9C4">
            <w:pPr>
              <w:widowControl/>
              <w:adjustRightInd w:val="0"/>
              <w:snapToGrid w:val="0"/>
              <w:spacing w:line="400" w:lineRule="exact"/>
              <w:jc w:val="left"/>
              <w:textAlignment w:val="center"/>
              <w:rPr>
                <w:rFonts w:hint="eastAsia" w:ascii="Times New Roman" w:hAnsi="Times New Roman" w:eastAsia="方正仿宋简体"/>
                <w:sz w:val="28"/>
                <w:szCs w:val="28"/>
                <w:lang w:eastAsia="zh-CN"/>
              </w:rPr>
            </w:pPr>
            <w:r>
              <w:rPr>
                <w:rStyle w:val="19"/>
                <w:rFonts w:hint="default" w:ascii="Times New Roman" w:hAnsi="Times New Roman"/>
                <w:color w:val="auto"/>
                <w:lang w:bidi="ar"/>
              </w:rPr>
              <w:t>学院分管领导参与团员代表大会、座谈会、团日活动或为团员青年上团课等重要团内活动</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以会议记录或新闻报道为主。（</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2</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其中，</w:t>
            </w:r>
            <w:r>
              <w:rPr>
                <w:rStyle w:val="19"/>
                <w:rFonts w:hint="default" w:ascii="Times New Roman" w:hAnsi="Times New Roman"/>
                <w:color w:val="auto"/>
                <w:lang w:bidi="ar"/>
              </w:rPr>
              <w:t>多于</w:t>
            </w:r>
            <w:r>
              <w:rPr>
                <w:rStyle w:val="19"/>
                <w:rFonts w:hint="eastAsia" w:ascii="Times New Roman" w:hAnsi="Times New Roman" w:eastAsia="方正仿宋简体"/>
                <w:color w:val="auto"/>
                <w:lang w:val="en-US" w:eastAsia="zh-CN" w:bidi="ar"/>
              </w:rPr>
              <w:t>或等于</w:t>
            </w:r>
            <w:r>
              <w:rPr>
                <w:rStyle w:val="20"/>
                <w:rFonts w:hint="eastAsia" w:eastAsia="方正仿宋简体"/>
                <w:color w:val="auto"/>
                <w:lang w:val="en-US" w:eastAsia="zh-CN" w:bidi="ar"/>
              </w:rPr>
              <w:t>8</w:t>
            </w:r>
            <w:r>
              <w:rPr>
                <w:rStyle w:val="19"/>
                <w:rFonts w:hint="default" w:ascii="Times New Roman" w:hAnsi="Times New Roman"/>
                <w:color w:val="auto"/>
                <w:lang w:bidi="ar"/>
              </w:rPr>
              <w:t>次计</w:t>
            </w:r>
            <w:r>
              <w:rPr>
                <w:rStyle w:val="19"/>
                <w:rFonts w:hint="eastAsia" w:ascii="Times New Roman" w:hAnsi="Times New Roman" w:eastAsia="方正仿宋简体"/>
                <w:color w:val="auto"/>
                <w:lang w:val="en-US" w:eastAsia="zh-CN" w:bidi="ar"/>
              </w:rPr>
              <w:t>2</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val="en-US" w:eastAsia="zh-CN" w:bidi="ar"/>
              </w:rPr>
              <w:t>5—7次计1.5分，2—4次计1分，1次计0.5分，</w:t>
            </w:r>
            <w:r>
              <w:rPr>
                <w:rStyle w:val="19"/>
                <w:rFonts w:hint="default" w:ascii="Times New Roman" w:hAnsi="Times New Roman"/>
                <w:color w:val="auto"/>
                <w:lang w:bidi="ar"/>
              </w:rPr>
              <w:t>没有不计分。</w:t>
            </w:r>
            <w:r>
              <w:rPr>
                <w:rStyle w:val="19"/>
                <w:rFonts w:hint="eastAsia" w:ascii="Times New Roman" w:hAnsi="Times New Roman" w:eastAsia="方正仿宋简体"/>
                <w:color w:val="auto"/>
                <w:lang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BFE7">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E20C2">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FD7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B6F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6FCD5CE">
        <w:tblPrEx>
          <w:tblCellMar>
            <w:top w:w="0" w:type="dxa"/>
            <w:left w:w="0" w:type="dxa"/>
            <w:bottom w:w="0" w:type="dxa"/>
            <w:right w:w="0" w:type="dxa"/>
          </w:tblCellMar>
        </w:tblPrEx>
        <w:trPr>
          <w:trHeight w:val="975"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311E7DB8">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2337E3">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11</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C3D0F4">
            <w:pPr>
              <w:widowControl/>
              <w:adjustRightInd w:val="0"/>
              <w:snapToGrid w:val="0"/>
              <w:spacing w:line="400" w:lineRule="exact"/>
              <w:jc w:val="left"/>
              <w:textAlignment w:val="center"/>
              <w:rPr>
                <w:rFonts w:ascii="Times New Roman" w:hAnsi="Times New Roman"/>
                <w:sz w:val="28"/>
                <w:szCs w:val="28"/>
              </w:rPr>
            </w:pPr>
            <w:r>
              <w:rPr>
                <w:rStyle w:val="19"/>
                <w:rFonts w:hint="eastAsia" w:ascii="Times New Roman" w:hAnsi="Times New Roman" w:eastAsia="方正仿宋简体"/>
                <w:color w:val="auto"/>
                <w:lang w:val="en-US" w:eastAsia="zh-CN" w:bidi="ar"/>
              </w:rPr>
              <w:t>院级</w:t>
            </w:r>
            <w:r>
              <w:rPr>
                <w:rStyle w:val="19"/>
                <w:rFonts w:hint="default" w:ascii="Times New Roman" w:hAnsi="Times New Roman"/>
                <w:color w:val="auto"/>
                <w:lang w:bidi="ar"/>
              </w:rPr>
              <w:t>团委组织机构健全，团委委员有明确的职责分工。以相应的文件材料为准。（</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B489">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0912">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E194">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1AE7">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995F822">
        <w:tblPrEx>
          <w:tblCellMar>
            <w:top w:w="0" w:type="dxa"/>
            <w:left w:w="0" w:type="dxa"/>
            <w:bottom w:w="0" w:type="dxa"/>
            <w:right w:w="0" w:type="dxa"/>
          </w:tblCellMar>
        </w:tblPrEx>
        <w:trPr>
          <w:trHeight w:val="1125" w:hRule="atLeast"/>
          <w:jc w:val="center"/>
        </w:trPr>
        <w:tc>
          <w:tcPr>
            <w:tcW w:w="141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88EFB4F">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8D2F1FF">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12</w:t>
            </w:r>
          </w:p>
        </w:tc>
        <w:tc>
          <w:tcPr>
            <w:tcW w:w="7872"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D416E5E">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default" w:ascii="Times New Roman" w:hAnsi="Times New Roman"/>
                <w:color w:val="auto"/>
                <w:lang w:bidi="ar"/>
              </w:rPr>
              <w:t>按期召开团代会和团的代表会议，规范开展团委换届工作</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以提交校团委的请示、报告、会议的流程、大会报告等相关资料为准。</w:t>
            </w:r>
          </w:p>
          <w:p w14:paraId="73EB004E">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highlight w:val="none"/>
                <w:lang w:bidi="ar"/>
              </w:rPr>
              <w:t>（</w:t>
            </w:r>
            <w:r>
              <w:rPr>
                <w:rStyle w:val="19"/>
                <w:rFonts w:ascii="Times New Roman" w:hAnsi="Times New Roman"/>
                <w:color w:val="auto"/>
                <w:highlight w:val="none"/>
                <w:lang w:bidi="ar"/>
              </w:rPr>
              <w:t>共</w:t>
            </w:r>
            <w:r>
              <w:rPr>
                <w:rStyle w:val="20"/>
                <w:rFonts w:hint="eastAsia" w:eastAsia="方正仿宋简体"/>
                <w:color w:val="auto"/>
                <w:highlight w:val="none"/>
                <w:lang w:val="en-US" w:eastAsia="zh-CN" w:bidi="ar"/>
              </w:rPr>
              <w:t>2</w:t>
            </w:r>
            <w:r>
              <w:rPr>
                <w:rStyle w:val="19"/>
                <w:rFonts w:hint="default" w:ascii="Times New Roman" w:hAnsi="Times New Roman"/>
                <w:color w:val="auto"/>
                <w:highlight w:val="none"/>
                <w:lang w:bidi="ar"/>
              </w:rPr>
              <w:t>分</w:t>
            </w:r>
            <w:r>
              <w:rPr>
                <w:rStyle w:val="19"/>
                <w:rFonts w:ascii="Times New Roman" w:hAnsi="Times New Roman"/>
                <w:color w:val="auto"/>
                <w:highlight w:val="none"/>
                <w:lang w:bidi="ar"/>
              </w:rPr>
              <w:t>，</w:t>
            </w:r>
            <w:r>
              <w:rPr>
                <w:rStyle w:val="19"/>
                <w:rFonts w:hint="eastAsia" w:ascii="Times New Roman" w:hAnsi="Times New Roman" w:eastAsia="方正仿宋简体"/>
                <w:color w:val="auto"/>
                <w:highlight w:val="none"/>
                <w:lang w:val="en-US" w:eastAsia="zh-CN" w:bidi="ar"/>
              </w:rPr>
              <w:t>其中，</w:t>
            </w:r>
            <w:r>
              <w:rPr>
                <w:rStyle w:val="19"/>
                <w:rFonts w:ascii="Times New Roman" w:hAnsi="Times New Roman"/>
                <w:color w:val="auto"/>
                <w:highlight w:val="none"/>
                <w:lang w:bidi="ar"/>
              </w:rPr>
              <w:t>按期召开</w:t>
            </w:r>
            <w:r>
              <w:rPr>
                <w:rStyle w:val="19"/>
                <w:rFonts w:hint="eastAsia" w:ascii="Times New Roman" w:hAnsi="Times New Roman" w:eastAsia="方正仿宋简体"/>
                <w:color w:val="auto"/>
                <w:highlight w:val="none"/>
                <w:lang w:val="en-US" w:eastAsia="zh-CN" w:bidi="ar"/>
              </w:rPr>
              <w:t>1</w:t>
            </w:r>
            <w:r>
              <w:rPr>
                <w:rStyle w:val="19"/>
                <w:rFonts w:ascii="Times New Roman" w:hAnsi="Times New Roman"/>
                <w:color w:val="auto"/>
                <w:highlight w:val="none"/>
                <w:lang w:bidi="ar"/>
              </w:rPr>
              <w:t>分，会议程序、报告等材料规范</w:t>
            </w:r>
            <w:r>
              <w:rPr>
                <w:rStyle w:val="19"/>
                <w:rFonts w:hint="eastAsia" w:ascii="Times New Roman" w:hAnsi="Times New Roman" w:eastAsia="方正仿宋简体"/>
                <w:color w:val="auto"/>
                <w:highlight w:val="none"/>
                <w:lang w:val="en-US" w:eastAsia="zh-CN" w:bidi="ar"/>
              </w:rPr>
              <w:t>1</w:t>
            </w:r>
            <w:r>
              <w:rPr>
                <w:rStyle w:val="19"/>
                <w:rFonts w:ascii="Times New Roman" w:hAnsi="Times New Roman"/>
                <w:color w:val="auto"/>
                <w:highlight w:val="none"/>
                <w:lang w:bidi="ar"/>
              </w:rPr>
              <w:t>分</w:t>
            </w:r>
            <w:r>
              <w:rPr>
                <w:rStyle w:val="19"/>
                <w:rFonts w:ascii="Times New Roman" w:hAnsi="Times New Roman" w:eastAsia="方正仿宋简体"/>
                <w:color w:val="auto"/>
                <w:highlight w:val="none"/>
                <w:lang w:eastAsia="zh-CN" w:bidi="ar"/>
              </w:rPr>
              <w:t>。</w:t>
            </w:r>
            <w:r>
              <w:rPr>
                <w:rStyle w:val="19"/>
                <w:rFonts w:hint="default" w:ascii="Times New Roman" w:hAnsi="Times New Roman"/>
                <w:color w:val="auto"/>
                <w:highlight w:val="none"/>
                <w:lang w:bidi="ar"/>
              </w:rPr>
              <w:t>）</w:t>
            </w:r>
          </w:p>
        </w:tc>
        <w:tc>
          <w:tcPr>
            <w:tcW w:w="14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B195B3">
            <w:pPr>
              <w:widowControl/>
              <w:adjustRightInd w:val="0"/>
              <w:snapToGrid w:val="0"/>
              <w:spacing w:line="400" w:lineRule="exact"/>
              <w:jc w:val="center"/>
              <w:textAlignment w:val="center"/>
              <w:rPr>
                <w:rFonts w:ascii="Times New Roman" w:hAnsi="Times New Roman"/>
                <w:color w:val="auto"/>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A81DD1">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2028D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F0AA1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76062DA">
        <w:tblPrEx>
          <w:tblCellMar>
            <w:top w:w="0" w:type="dxa"/>
            <w:left w:w="0" w:type="dxa"/>
            <w:bottom w:w="0" w:type="dxa"/>
            <w:right w:w="0" w:type="dxa"/>
          </w:tblCellMar>
        </w:tblPrEx>
        <w:trPr>
          <w:trHeight w:val="2250" w:hRule="atLeast"/>
          <w:jc w:val="center"/>
        </w:trPr>
        <w:tc>
          <w:tcPr>
            <w:tcW w:w="1415"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3572FB82">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C4B84">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13</w:t>
            </w:r>
          </w:p>
        </w:tc>
        <w:tc>
          <w:tcPr>
            <w:tcW w:w="7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1BA2">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严格执行</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三会两制一课</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制度，规范和严肃团内政治生活，规范填写《团支部工作手册》。以《团支部手册》原始记录为准。（</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1</w:t>
            </w:r>
            <w:r>
              <w:rPr>
                <w:rStyle w:val="19"/>
                <w:rFonts w:hint="default" w:ascii="Times New Roman" w:hAnsi="Times New Roman"/>
                <w:color w:val="auto"/>
                <w:lang w:bidi="ar"/>
              </w:rPr>
              <w:t>分）规范执行</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三会两制一课</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制度的非毕业班团支部在学院所有团支部中所占比例达到</w:t>
            </w:r>
            <w:r>
              <w:rPr>
                <w:rStyle w:val="20"/>
                <w:color w:val="auto"/>
                <w:lang w:bidi="ar"/>
              </w:rPr>
              <w:t>90%</w:t>
            </w:r>
            <w:r>
              <w:rPr>
                <w:rStyle w:val="19"/>
                <w:rFonts w:hint="default" w:ascii="Times New Roman" w:hAnsi="Times New Roman"/>
                <w:color w:val="auto"/>
                <w:lang w:bidi="ar"/>
              </w:rPr>
              <w:t>（含</w:t>
            </w:r>
            <w:r>
              <w:rPr>
                <w:rStyle w:val="20"/>
                <w:color w:val="auto"/>
                <w:lang w:bidi="ar"/>
              </w:rPr>
              <w:t>90%</w:t>
            </w:r>
            <w:r>
              <w:rPr>
                <w:rStyle w:val="19"/>
                <w:rFonts w:hint="default" w:ascii="Times New Roman" w:hAnsi="Times New Roman"/>
                <w:color w:val="auto"/>
                <w:lang w:bidi="ar"/>
              </w:rPr>
              <w:t>）以上的计</w:t>
            </w:r>
            <w:r>
              <w:rPr>
                <w:rStyle w:val="20"/>
                <w:rFonts w:hint="eastAsia" w:eastAsia="方正仿宋简体"/>
                <w:color w:val="auto"/>
                <w:lang w:val="en-US" w:eastAsia="zh-CN" w:bidi="ar"/>
              </w:rPr>
              <w:t>1</w:t>
            </w:r>
            <w:r>
              <w:rPr>
                <w:rStyle w:val="19"/>
                <w:rFonts w:hint="default" w:ascii="Times New Roman" w:hAnsi="Times New Roman"/>
                <w:color w:val="auto"/>
                <w:lang w:bidi="ar"/>
              </w:rPr>
              <w:t>分，达到</w:t>
            </w:r>
            <w:r>
              <w:rPr>
                <w:rStyle w:val="20"/>
                <w:color w:val="auto"/>
                <w:lang w:bidi="ar"/>
              </w:rPr>
              <w:t>80</w:t>
            </w:r>
            <w:r>
              <w:rPr>
                <w:rStyle w:val="19"/>
                <w:rFonts w:ascii="Times New Roman" w:hAnsi="Times New Roman"/>
                <w:color w:val="auto"/>
                <w:lang w:bidi="ar"/>
              </w:rPr>
              <w:t>%</w:t>
            </w:r>
            <w:r>
              <w:rPr>
                <w:rStyle w:val="19"/>
                <w:rFonts w:hint="default" w:ascii="Times New Roman" w:hAnsi="Times New Roman"/>
                <w:color w:val="auto"/>
                <w:lang w:bidi="ar"/>
              </w:rPr>
              <w:t>（含</w:t>
            </w:r>
            <w:r>
              <w:rPr>
                <w:rStyle w:val="20"/>
                <w:rFonts w:hint="eastAsia" w:eastAsia="方正仿宋简体"/>
                <w:color w:val="auto"/>
                <w:lang w:bidi="ar"/>
              </w:rPr>
              <w:t>8</w:t>
            </w:r>
            <w:r>
              <w:rPr>
                <w:rStyle w:val="20"/>
                <w:color w:val="auto"/>
                <w:lang w:bidi="ar"/>
              </w:rPr>
              <w:t>0%</w:t>
            </w:r>
            <w:r>
              <w:rPr>
                <w:rStyle w:val="19"/>
                <w:rFonts w:hint="default" w:ascii="Times New Roman" w:hAnsi="Times New Roman"/>
                <w:color w:val="auto"/>
                <w:lang w:bidi="ar"/>
              </w:rPr>
              <w:t>）以上的计</w:t>
            </w:r>
            <w:r>
              <w:rPr>
                <w:rStyle w:val="20"/>
                <w:rFonts w:hint="eastAsia" w:eastAsia="方正仿宋简体"/>
                <w:color w:val="auto"/>
                <w:lang w:val="en-US" w:eastAsia="zh-CN" w:bidi="ar"/>
              </w:rPr>
              <w:t>0.5</w:t>
            </w:r>
            <w:r>
              <w:rPr>
                <w:rStyle w:val="19"/>
                <w:rFonts w:hint="default" w:ascii="Times New Roman" w:hAnsi="Times New Roman"/>
                <w:color w:val="auto"/>
                <w:lang w:bidi="ar"/>
              </w:rPr>
              <w:t>分，</w:t>
            </w:r>
            <w:r>
              <w:rPr>
                <w:rStyle w:val="20"/>
                <w:color w:val="auto"/>
                <w:lang w:bidi="ar"/>
              </w:rPr>
              <w:t>80%</w:t>
            </w:r>
            <w:r>
              <w:rPr>
                <w:rStyle w:val="19"/>
                <w:rFonts w:hint="default" w:ascii="Times New Roman" w:hAnsi="Times New Roman"/>
                <w:color w:val="auto"/>
                <w:lang w:bidi="ar"/>
              </w:rPr>
              <w:t>以下的不计分。</w:t>
            </w:r>
          </w:p>
        </w:tc>
        <w:tc>
          <w:tcPr>
            <w:tcW w:w="14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FA4D">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827E">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73FCC7">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F2186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7078C829">
        <w:tblPrEx>
          <w:tblCellMar>
            <w:top w:w="0" w:type="dxa"/>
            <w:left w:w="0" w:type="dxa"/>
            <w:bottom w:w="0" w:type="dxa"/>
            <w:right w:w="0" w:type="dxa"/>
          </w:tblCellMar>
        </w:tblPrEx>
        <w:trPr>
          <w:trHeight w:val="90"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401DFEF">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B1EF">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14</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33D3">
            <w:pPr>
              <w:widowControl/>
              <w:adjustRightInd w:val="0"/>
              <w:snapToGrid w:val="0"/>
              <w:spacing w:line="400" w:lineRule="exact"/>
              <w:jc w:val="left"/>
              <w:textAlignment w:val="center"/>
              <w:rPr>
                <w:rFonts w:ascii="Times New Roman" w:hAnsi="Times New Roman"/>
                <w:color w:val="auto"/>
                <w:sz w:val="28"/>
                <w:szCs w:val="28"/>
              </w:rPr>
            </w:pPr>
            <w:r>
              <w:rPr>
                <w:rStyle w:val="19"/>
                <w:rFonts w:hint="eastAsia" w:ascii="Times New Roman" w:hAnsi="Times New Roman" w:eastAsia="方正仿宋简体"/>
                <w:color w:val="auto"/>
                <w:lang w:val="en-US" w:eastAsia="zh-CN" w:bidi="ar"/>
              </w:rPr>
              <w:t>基层建设相关工作</w:t>
            </w:r>
            <w:r>
              <w:rPr>
                <w:rStyle w:val="19"/>
                <w:rFonts w:hint="default" w:ascii="Times New Roman" w:hAnsi="Times New Roman"/>
                <w:color w:val="auto"/>
                <w:lang w:bidi="ar"/>
              </w:rPr>
              <w:t>制度健全、工作规范，有文件、有方案、有措施、有成效</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0.5分</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相关共青团工作经验、成效被校级及以上媒体报道</w:t>
            </w:r>
            <w:r>
              <w:rPr>
                <w:rStyle w:val="19"/>
                <w:rFonts w:hint="default" w:ascii="Times New Roman" w:hAnsi="Times New Roman" w:eastAsia="方正仿宋简体"/>
                <w:color w:val="auto"/>
                <w:lang w:val="en-US" w:eastAsia="zh-CN" w:bidi="ar"/>
              </w:rPr>
              <w:t>。</w:t>
            </w:r>
            <w:r>
              <w:rPr>
                <w:rStyle w:val="19"/>
                <w:rFonts w:hint="default" w:ascii="Times New Roman" w:hAnsi="Times New Roman"/>
                <w:color w:val="auto"/>
                <w:lang w:bidi="ar"/>
              </w:rPr>
              <w:t>（</w:t>
            </w:r>
            <w:r>
              <w:rPr>
                <w:rStyle w:val="20"/>
                <w:rFonts w:hint="eastAsia" w:eastAsia="方正仿宋简体"/>
                <w:color w:val="auto"/>
                <w:lang w:val="en-US" w:eastAsia="zh-CN"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A5AC">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1DA4">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5E4687">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D51A09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98DF14D">
        <w:tblPrEx>
          <w:tblCellMar>
            <w:top w:w="0" w:type="dxa"/>
            <w:left w:w="0" w:type="dxa"/>
            <w:bottom w:w="0" w:type="dxa"/>
            <w:right w:w="0" w:type="dxa"/>
          </w:tblCellMar>
        </w:tblPrEx>
        <w:trPr>
          <w:trHeight w:val="1709"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522237AC">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F7BC">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3F81">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重视基层团支部建设，按要求开展团支部</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活力提升</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工程。</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活力提升</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百优项目积极组织申报</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highlight w:val="none"/>
                <w:lang w:val="en-US" w:eastAsia="zh-CN" w:bidi="ar"/>
              </w:rPr>
              <w:t>上一年度结项率100%（0.5分）、本年度立项率均不低于80%（含80%）</w:t>
            </w:r>
            <w:r>
              <w:rPr>
                <w:rStyle w:val="19"/>
                <w:rFonts w:hint="default" w:ascii="Times New Roman" w:hAnsi="Times New Roman"/>
                <w:color w:val="auto"/>
                <w:highlight w:val="none"/>
                <w:lang w:bidi="ar"/>
              </w:rPr>
              <w:t>（</w:t>
            </w:r>
            <w:r>
              <w:rPr>
                <w:rStyle w:val="19"/>
                <w:rFonts w:hint="eastAsia" w:ascii="Times New Roman" w:hAnsi="Times New Roman" w:eastAsia="方正仿宋简体"/>
                <w:color w:val="auto"/>
                <w:highlight w:val="none"/>
                <w:lang w:val="en-US" w:eastAsia="zh-CN" w:bidi="ar"/>
              </w:rPr>
              <w:t>0.5</w:t>
            </w:r>
            <w:r>
              <w:rPr>
                <w:rStyle w:val="19"/>
                <w:rFonts w:hint="default" w:ascii="Times New Roman" w:hAnsi="Times New Roman"/>
                <w:color w:val="auto"/>
                <w:highlight w:val="none"/>
                <w:lang w:bidi="ar"/>
              </w:rPr>
              <w:t>分）</w:t>
            </w:r>
            <w:r>
              <w:rPr>
                <w:rStyle w:val="19"/>
                <w:rFonts w:hint="default" w:ascii="Times New Roman" w:hAnsi="Times New Roman"/>
                <w:color w:val="auto"/>
                <w:lang w:bidi="ar"/>
              </w:rPr>
              <w:t>；积极</w:t>
            </w:r>
            <w:r>
              <w:rPr>
                <w:rStyle w:val="19"/>
                <w:rFonts w:hint="eastAsia" w:ascii="Times New Roman" w:hAnsi="Times New Roman" w:eastAsia="方正仿宋简体"/>
                <w:color w:val="auto"/>
                <w:lang w:val="en-US" w:eastAsia="zh-CN" w:bidi="ar"/>
              </w:rPr>
              <w:t>组织</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团支部书记</w:t>
            </w:r>
            <w:r>
              <w:rPr>
                <w:rStyle w:val="19"/>
                <w:rFonts w:hint="default" w:ascii="Times New Roman" w:hAnsi="Times New Roman"/>
                <w:color w:val="auto"/>
                <w:lang w:bidi="ar"/>
              </w:rPr>
              <w:t>风采展示</w:t>
            </w:r>
            <w:r>
              <w:rPr>
                <w:rStyle w:val="19"/>
                <w:rFonts w:hint="eastAsia" w:ascii="Times New Roman" w:hAnsi="Times New Roman" w:eastAsia="方正仿宋简体"/>
                <w:color w:val="auto"/>
                <w:lang w:val="en-US" w:eastAsia="zh-CN" w:bidi="ar"/>
              </w:rPr>
              <w:t>大赛</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院赛</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1分</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E53A">
            <w:pPr>
              <w:widowControl/>
              <w:adjustRightInd w:val="0"/>
              <w:snapToGrid w:val="0"/>
              <w:spacing w:line="400" w:lineRule="exact"/>
              <w:jc w:val="center"/>
              <w:textAlignment w:val="center"/>
              <w:rPr>
                <w:rStyle w:val="19"/>
                <w:rFonts w:hint="default" w:ascii="Times New Roman" w:hAnsi="Times New Roman"/>
                <w:color w:val="auto"/>
                <w:lang w:bidi="ar"/>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542A">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06590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7CD020">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5D29088C">
        <w:tblPrEx>
          <w:tblCellMar>
            <w:top w:w="0" w:type="dxa"/>
            <w:left w:w="0" w:type="dxa"/>
            <w:bottom w:w="0" w:type="dxa"/>
            <w:right w:w="0" w:type="dxa"/>
          </w:tblCellMar>
        </w:tblPrEx>
        <w:trPr>
          <w:trHeight w:val="975" w:hRule="atLeast"/>
          <w:jc w:val="center"/>
        </w:trPr>
        <w:tc>
          <w:tcPr>
            <w:tcW w:w="141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4E6C79C">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7D4BB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16</w:t>
            </w:r>
          </w:p>
        </w:tc>
        <w:tc>
          <w:tcPr>
            <w:tcW w:w="78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0A14B4">
            <w:pPr>
              <w:widowControl/>
              <w:adjustRightInd w:val="0"/>
              <w:snapToGrid w:val="0"/>
              <w:spacing w:line="400" w:lineRule="exact"/>
              <w:jc w:val="left"/>
              <w:textAlignment w:val="center"/>
              <w:rPr>
                <w:rFonts w:ascii="Times New Roman" w:hAnsi="Times New Roman"/>
                <w:color w:val="auto"/>
                <w:sz w:val="28"/>
                <w:szCs w:val="28"/>
              </w:rPr>
            </w:pPr>
            <w:r>
              <w:rPr>
                <w:rStyle w:val="19"/>
                <w:rFonts w:hint="eastAsia" w:ascii="Times New Roman" w:hAnsi="Times New Roman" w:eastAsia="方正仿宋简体"/>
                <w:color w:val="auto"/>
                <w:lang w:val="en-US" w:eastAsia="zh-CN" w:bidi="ar"/>
              </w:rPr>
              <w:t>加强</w:t>
            </w:r>
            <w:r>
              <w:rPr>
                <w:rStyle w:val="19"/>
                <w:rFonts w:hint="default" w:ascii="Times New Roman" w:hAnsi="Times New Roman"/>
                <w:color w:val="auto"/>
                <w:lang w:bidi="ar"/>
              </w:rPr>
              <w:t>班团一体化建设。按期换届，</w:t>
            </w:r>
            <w:r>
              <w:rPr>
                <w:rStyle w:val="19"/>
                <w:rFonts w:hint="eastAsia" w:ascii="Times New Roman" w:hAnsi="Times New Roman" w:eastAsia="方正仿宋简体"/>
                <w:color w:val="auto"/>
                <w:lang w:val="en-US" w:eastAsia="zh-CN" w:bidi="ar"/>
              </w:rPr>
              <w:t>有学生党员的学生团支部，原则上由学生党员担任团支部书记。（0.5分）</w:t>
            </w:r>
            <w:r>
              <w:rPr>
                <w:rStyle w:val="19"/>
                <w:rFonts w:hint="default" w:ascii="Times New Roman" w:hAnsi="Times New Roman"/>
                <w:color w:val="auto"/>
                <w:lang w:bidi="ar"/>
              </w:rPr>
              <w:t>团支部第二课堂部落建设全覆盖</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1D6B53">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126F24">
            <w:pPr>
              <w:widowControl/>
              <w:adjustRightInd w:val="0"/>
              <w:snapToGrid w:val="0"/>
              <w:spacing w:line="400" w:lineRule="exact"/>
              <w:jc w:val="center"/>
              <w:rPr>
                <w:rFonts w:hint="default" w:ascii="Times New Roman" w:hAnsi="Times New Roman" w:eastAsia="方正仿宋简体" w:cs="方正仿宋简体"/>
                <w:b/>
                <w:bCs/>
                <w:color w:val="0000FF"/>
                <w:sz w:val="28"/>
                <w:szCs w:val="28"/>
                <w:lang w:val="en-US"/>
              </w:rPr>
            </w:pPr>
          </w:p>
        </w:tc>
        <w:tc>
          <w:tcPr>
            <w:tcW w:w="102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FAD97E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C3D60CC">
            <w:pPr>
              <w:keepNext w:val="0"/>
              <w:keepLines w:val="0"/>
              <w:pageBreakBefore w:val="0"/>
              <w:widowControl/>
              <w:kinsoku/>
              <w:wordWrap/>
              <w:overflowPunct/>
              <w:topLinePunct w:val="0"/>
              <w:autoSpaceDE/>
              <w:autoSpaceDN/>
              <w:bidi w:val="0"/>
              <w:adjustRightInd w:val="0"/>
              <w:snapToGrid w:val="0"/>
              <w:spacing w:line="300" w:lineRule="exact"/>
              <w:jc w:val="left"/>
              <w:textAlignment w:val="center"/>
              <w:rPr>
                <w:rStyle w:val="19"/>
                <w:rFonts w:hint="default" w:ascii="Times New Roman" w:hAnsi="Times New Roman"/>
                <w:color w:val="auto"/>
                <w:lang w:val="en-US" w:eastAsia="zh-CN" w:bidi="ar"/>
              </w:rPr>
            </w:pPr>
            <w:r>
              <w:rPr>
                <w:rStyle w:val="19"/>
                <w:rFonts w:hint="eastAsia" w:ascii="Times New Roman" w:hAnsi="Times New Roman"/>
                <w:color w:val="auto"/>
                <w:sz w:val="22"/>
                <w:szCs w:val="22"/>
                <w:lang w:val="en-US" w:eastAsia="zh-CN" w:bidi="ar"/>
              </w:rPr>
              <w:t>竞技体校、护士学校不考核该项</w:t>
            </w:r>
          </w:p>
        </w:tc>
      </w:tr>
      <w:tr w14:paraId="4AAE5E06">
        <w:tblPrEx>
          <w:tblCellMar>
            <w:top w:w="0" w:type="dxa"/>
            <w:left w:w="0" w:type="dxa"/>
            <w:bottom w:w="0" w:type="dxa"/>
            <w:right w:w="0" w:type="dxa"/>
          </w:tblCellMar>
        </w:tblPrEx>
        <w:trPr>
          <w:trHeight w:val="90"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4FE954A">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E89D7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17</w:t>
            </w:r>
          </w:p>
        </w:tc>
        <w:tc>
          <w:tcPr>
            <w:tcW w:w="787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E60A64">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default" w:ascii="Times New Roman" w:hAnsi="Times New Roman"/>
                <w:color w:val="auto"/>
                <w:lang w:bidi="ar"/>
              </w:rPr>
              <w:t>按要求做好共青团推优入党相关工作，</w:t>
            </w:r>
            <w:r>
              <w:rPr>
                <w:rStyle w:val="19"/>
                <w:rFonts w:hint="eastAsia" w:ascii="方正仿宋简体" w:hAnsi="方正仿宋简体" w:eastAsia="方正仿宋简体" w:cs="方正仿宋简体"/>
                <w:color w:val="auto"/>
                <w:lang w:eastAsia="zh-CN" w:bidi="ar"/>
              </w:rPr>
              <w:t>“</w:t>
            </w:r>
            <w:r>
              <w:rPr>
                <w:rStyle w:val="19"/>
                <w:rFonts w:hint="eastAsia" w:ascii="方正仿宋简体" w:hAnsi="方正仿宋简体" w:eastAsia="方正仿宋简体" w:cs="方正仿宋简体"/>
                <w:color w:val="auto"/>
                <w:lang w:bidi="ar"/>
              </w:rPr>
              <w:t>推优</w:t>
            </w:r>
            <w:r>
              <w:rPr>
                <w:rStyle w:val="19"/>
                <w:rFonts w:hint="eastAsia" w:ascii="方正仿宋简体" w:hAnsi="方正仿宋简体" w:eastAsia="方正仿宋简体" w:cs="方正仿宋简体"/>
                <w:color w:val="auto"/>
                <w:lang w:eastAsia="zh-CN" w:bidi="ar"/>
              </w:rPr>
              <w:t>”</w:t>
            </w:r>
            <w:r>
              <w:rPr>
                <w:rStyle w:val="19"/>
                <w:rFonts w:hint="default" w:ascii="Times New Roman" w:hAnsi="Times New Roman"/>
                <w:color w:val="auto"/>
                <w:lang w:bidi="ar"/>
              </w:rPr>
              <w:t>工作运行规范。</w:t>
            </w:r>
          </w:p>
          <w:p w14:paraId="43C3CD64">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19"/>
                <w:rFonts w:hint="default" w:ascii="Times New Roman" w:hAnsi="Times New Roman"/>
                <w:color w:val="auto"/>
                <w:lang w:bidi="ar"/>
              </w:rPr>
              <w:t>1分）</w:t>
            </w:r>
          </w:p>
        </w:tc>
        <w:tc>
          <w:tcPr>
            <w:tcW w:w="14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662622">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91EE35">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643ABA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0F112BA">
            <w:pPr>
              <w:keepNext w:val="0"/>
              <w:keepLines w:val="0"/>
              <w:pageBreakBefore w:val="0"/>
              <w:widowControl/>
              <w:kinsoku/>
              <w:wordWrap/>
              <w:overflowPunct/>
              <w:topLinePunct w:val="0"/>
              <w:autoSpaceDE/>
              <w:autoSpaceDN/>
              <w:bidi w:val="0"/>
              <w:adjustRightInd w:val="0"/>
              <w:snapToGrid w:val="0"/>
              <w:spacing w:line="300" w:lineRule="exact"/>
              <w:jc w:val="left"/>
              <w:textAlignment w:val="center"/>
              <w:rPr>
                <w:rStyle w:val="19"/>
                <w:rFonts w:hint="eastAsia" w:ascii="Times New Roman" w:hAnsi="Times New Roman"/>
                <w:color w:val="auto"/>
                <w:sz w:val="22"/>
                <w:szCs w:val="22"/>
                <w:lang w:val="en-US" w:eastAsia="zh-CN" w:bidi="ar"/>
              </w:rPr>
            </w:pPr>
            <w:r>
              <w:rPr>
                <w:rStyle w:val="19"/>
                <w:rFonts w:hint="eastAsia" w:ascii="Times New Roman" w:hAnsi="Times New Roman"/>
                <w:color w:val="auto"/>
                <w:sz w:val="22"/>
                <w:szCs w:val="22"/>
                <w:lang w:val="en-US" w:eastAsia="zh-CN" w:bidi="ar"/>
              </w:rPr>
              <w:t>竞技体校、护士学校不考核该项</w:t>
            </w:r>
          </w:p>
        </w:tc>
      </w:tr>
      <w:tr w14:paraId="0E783DF5">
        <w:tblPrEx>
          <w:tblCellMar>
            <w:top w:w="0" w:type="dxa"/>
            <w:left w:w="0" w:type="dxa"/>
            <w:bottom w:w="0" w:type="dxa"/>
            <w:right w:w="0" w:type="dxa"/>
          </w:tblCellMar>
        </w:tblPrEx>
        <w:trPr>
          <w:trHeight w:val="1025"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39EEBC2">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818C56">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18</w:t>
            </w:r>
          </w:p>
        </w:tc>
        <w:tc>
          <w:tcPr>
            <w:tcW w:w="787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B7682F">
            <w:pPr>
              <w:widowControl/>
              <w:adjustRightInd w:val="0"/>
              <w:snapToGrid w:val="0"/>
              <w:spacing w:line="400" w:lineRule="exact"/>
              <w:jc w:val="left"/>
              <w:textAlignment w:val="center"/>
              <w:rPr>
                <w:rFonts w:hint="eastAsia" w:ascii="Times New Roman" w:hAnsi="Times New Roman" w:eastAsia="方正仿宋简体"/>
                <w:sz w:val="28"/>
                <w:szCs w:val="28"/>
                <w:lang w:val="en-US" w:eastAsia="zh-CN"/>
              </w:rPr>
            </w:pPr>
            <w:r>
              <w:rPr>
                <w:rStyle w:val="19"/>
                <w:rFonts w:hint="default" w:ascii="Times New Roman" w:hAnsi="Times New Roman"/>
                <w:color w:val="auto"/>
                <w:highlight w:val="none"/>
                <w:lang w:bidi="ar"/>
              </w:rPr>
              <w:t>认真做好智慧团建和团员</w:t>
            </w:r>
            <w:r>
              <w:rPr>
                <w:rStyle w:val="19"/>
                <w:rFonts w:hint="eastAsia" w:ascii="Times New Roman" w:hAnsi="Times New Roman" w:eastAsia="方正仿宋简体"/>
                <w:color w:val="auto"/>
                <w:highlight w:val="none"/>
                <w:lang w:eastAsia="zh-CN" w:bidi="ar"/>
              </w:rPr>
              <w:t>、</w:t>
            </w:r>
            <w:r>
              <w:rPr>
                <w:rStyle w:val="19"/>
                <w:rFonts w:hint="eastAsia" w:ascii="Times New Roman" w:hAnsi="Times New Roman" w:eastAsia="方正仿宋简体"/>
                <w:color w:val="auto"/>
                <w:highlight w:val="none"/>
                <w:lang w:val="en-US" w:eastAsia="zh-CN" w:bidi="ar"/>
              </w:rPr>
              <w:t>团支部、团干部</w:t>
            </w:r>
            <w:r>
              <w:rPr>
                <w:rStyle w:val="19"/>
                <w:rFonts w:hint="default" w:ascii="Times New Roman" w:hAnsi="Times New Roman"/>
                <w:color w:val="auto"/>
                <w:highlight w:val="none"/>
                <w:lang w:bidi="ar"/>
              </w:rPr>
              <w:t>统计的相关工作。智慧团建团员信息录入达到</w:t>
            </w:r>
            <w:r>
              <w:rPr>
                <w:rStyle w:val="20"/>
                <w:color w:val="auto"/>
                <w:highlight w:val="none"/>
                <w:lang w:bidi="ar"/>
              </w:rPr>
              <w:t>100%</w:t>
            </w:r>
            <w:r>
              <w:rPr>
                <w:rStyle w:val="19"/>
                <w:rFonts w:hint="default" w:ascii="Times New Roman" w:hAnsi="Times New Roman"/>
                <w:color w:val="auto"/>
                <w:highlight w:val="none"/>
                <w:lang w:bidi="ar"/>
              </w:rPr>
              <w:t>。（</w:t>
            </w:r>
            <w:r>
              <w:rPr>
                <w:rStyle w:val="19"/>
                <w:rFonts w:hint="eastAsia" w:ascii="Times New Roman" w:hAnsi="Times New Roman" w:eastAsia="方正仿宋简体"/>
                <w:color w:val="auto"/>
                <w:highlight w:val="none"/>
                <w:lang w:val="en-US" w:eastAsia="zh-CN" w:bidi="ar"/>
              </w:rPr>
              <w:t>共</w:t>
            </w:r>
            <w:r>
              <w:rPr>
                <w:rStyle w:val="20"/>
                <w:rFonts w:hint="eastAsia" w:eastAsia="方正仿宋简体"/>
                <w:color w:val="auto"/>
                <w:highlight w:val="none"/>
                <w:lang w:val="en-US" w:eastAsia="zh-CN" w:bidi="ar"/>
              </w:rPr>
              <w:t>0.5</w:t>
            </w:r>
            <w:r>
              <w:rPr>
                <w:rStyle w:val="19"/>
                <w:rFonts w:hint="default" w:ascii="Times New Roman" w:hAnsi="Times New Roman"/>
                <w:color w:val="auto"/>
                <w:highlight w:val="none"/>
                <w:lang w:bidi="ar"/>
              </w:rPr>
              <w:t>分）</w:t>
            </w:r>
          </w:p>
        </w:tc>
        <w:tc>
          <w:tcPr>
            <w:tcW w:w="14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97FB13">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w:t>
            </w:r>
          </w:p>
        </w:tc>
        <w:tc>
          <w:tcPr>
            <w:tcW w:w="9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0268BA">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A81983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1D78415">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22414622">
        <w:tblPrEx>
          <w:tblCellMar>
            <w:top w:w="0" w:type="dxa"/>
            <w:left w:w="0" w:type="dxa"/>
            <w:bottom w:w="0" w:type="dxa"/>
            <w:right w:w="0" w:type="dxa"/>
          </w:tblCellMar>
        </w:tblPrEx>
        <w:trPr>
          <w:trHeight w:val="935" w:hRule="atLeast"/>
          <w:jc w:val="center"/>
        </w:trPr>
        <w:tc>
          <w:tcPr>
            <w:tcW w:w="1415"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329B8D63">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BF8D">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19</w:t>
            </w:r>
          </w:p>
        </w:tc>
        <w:tc>
          <w:tcPr>
            <w:tcW w:w="7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4CB6">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严格执行团员发展</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十步法</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，规范管理团籍档案，做好</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一人一档</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，及时录入智慧团建，</w:t>
            </w:r>
            <w:r>
              <w:rPr>
                <w:rStyle w:val="19"/>
                <w:rFonts w:ascii="Times New Roman" w:hAnsi="Times New Roman"/>
                <w:color w:val="auto"/>
                <w:lang w:bidi="ar"/>
              </w:rPr>
              <w:t>发展团员编号使用率</w:t>
            </w:r>
            <w:r>
              <w:rPr>
                <w:rStyle w:val="19"/>
                <w:rFonts w:hint="default" w:ascii="Times New Roman" w:hAnsi="Times New Roman"/>
                <w:color w:val="auto"/>
                <w:lang w:bidi="ar"/>
              </w:rPr>
              <w:t>100%。（</w:t>
            </w:r>
            <w:r>
              <w:rPr>
                <w:rStyle w:val="19"/>
                <w:rFonts w:hint="eastAsia" w:ascii="Times New Roman" w:hAnsi="Times New Roman" w:eastAsia="方正仿宋简体"/>
                <w:color w:val="auto"/>
                <w:lang w:val="en-US" w:eastAsia="zh-CN" w:bidi="ar"/>
              </w:rPr>
              <w:t>共</w:t>
            </w:r>
            <w:r>
              <w:rPr>
                <w:rStyle w:val="20"/>
                <w:color w:val="auto"/>
                <w:lang w:bidi="ar"/>
              </w:rPr>
              <w:t>1</w:t>
            </w:r>
            <w:r>
              <w:rPr>
                <w:rStyle w:val="19"/>
                <w:rFonts w:hint="default" w:ascii="Times New Roman" w:hAnsi="Times New Roman"/>
                <w:color w:val="auto"/>
                <w:lang w:bidi="ar"/>
              </w:rPr>
              <w:t>分）</w:t>
            </w:r>
          </w:p>
        </w:tc>
        <w:tc>
          <w:tcPr>
            <w:tcW w:w="14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442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校团委核定</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9AA3">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323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CC6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简体" w:cs="方正仿宋简体"/>
                <w:sz w:val="28"/>
                <w:szCs w:val="28"/>
                <w:lang w:val="en-US" w:eastAsia="zh-CN"/>
              </w:rPr>
            </w:pPr>
          </w:p>
        </w:tc>
      </w:tr>
      <w:tr w14:paraId="1F239017">
        <w:tblPrEx>
          <w:tblCellMar>
            <w:top w:w="0" w:type="dxa"/>
            <w:left w:w="0" w:type="dxa"/>
            <w:bottom w:w="0" w:type="dxa"/>
            <w:right w:w="0" w:type="dxa"/>
          </w:tblCellMar>
        </w:tblPrEx>
        <w:trPr>
          <w:trHeight w:val="1045"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9B0AFE7">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85680">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20</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B42D">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按时足额缴纳团费，规范使用团费。（</w:t>
            </w:r>
            <w:r>
              <w:rPr>
                <w:rStyle w:val="20"/>
                <w:color w:val="auto"/>
                <w:lang w:bidi="ar"/>
              </w:rPr>
              <w:t>0</w:t>
            </w:r>
            <w:r>
              <w:rPr>
                <w:rStyle w:val="19"/>
                <w:rFonts w:hint="default" w:ascii="Times New Roman" w:hAnsi="Times New Roman"/>
                <w:color w:val="auto"/>
                <w:lang w:bidi="ar"/>
              </w:rPr>
              <w:t>.5</w:t>
            </w:r>
            <w:r>
              <w:rPr>
                <w:rStyle w:val="19"/>
                <w:rFonts w:ascii="Times New Roman" w:hAnsi="Times New Roman"/>
                <w:color w:val="auto"/>
                <w:lang w:bidi="ar"/>
              </w:rPr>
              <w:t>分</w:t>
            </w:r>
            <w:r>
              <w:rPr>
                <w:rStyle w:val="19"/>
                <w:rFonts w:hint="default" w:ascii="Times New Roman" w:hAnsi="Times New Roman"/>
                <w:color w:val="auto"/>
                <w:lang w:bidi="ar"/>
              </w:rPr>
              <w:t>）</w:t>
            </w:r>
            <w:r>
              <w:rPr>
                <w:rStyle w:val="19"/>
                <w:rFonts w:hint="default" w:ascii="Times New Roman" w:hAnsi="Times New Roman"/>
                <w:color w:val="auto"/>
                <w:highlight w:val="none"/>
                <w:lang w:bidi="ar"/>
              </w:rPr>
              <w:t>学社衔接不低于</w:t>
            </w:r>
            <w:r>
              <w:rPr>
                <w:rStyle w:val="20"/>
                <w:rFonts w:hint="eastAsia"/>
                <w:color w:val="auto"/>
                <w:highlight w:val="none"/>
                <w:lang w:bidi="ar"/>
              </w:rPr>
              <w:t>90</w:t>
            </w:r>
            <w:r>
              <w:rPr>
                <w:rStyle w:val="20"/>
                <w:color w:val="auto"/>
                <w:highlight w:val="none"/>
                <w:lang w:bidi="ar"/>
              </w:rPr>
              <w:t>%</w:t>
            </w:r>
            <w:r>
              <w:rPr>
                <w:rStyle w:val="19"/>
                <w:rFonts w:hint="default" w:ascii="Times New Roman" w:hAnsi="Times New Roman"/>
                <w:color w:val="auto"/>
                <w:highlight w:val="none"/>
                <w:lang w:bidi="ar"/>
              </w:rPr>
              <w:t>。</w:t>
            </w:r>
            <w:r>
              <w:rPr>
                <w:rStyle w:val="19"/>
                <w:rFonts w:hint="default" w:ascii="Times New Roman" w:hAnsi="Times New Roman"/>
                <w:color w:val="auto"/>
                <w:lang w:bidi="ar"/>
              </w:rPr>
              <w:t>（</w:t>
            </w:r>
            <w:r>
              <w:rPr>
                <w:rStyle w:val="20"/>
                <w:color w:val="auto"/>
                <w:lang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BDD4">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校团委核定、团费使用情况由学院提供支撑材料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A32A">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59E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84D9">
            <w:pPr>
              <w:widowControl/>
              <w:adjustRightInd w:val="0"/>
              <w:snapToGrid w:val="0"/>
              <w:spacing w:line="400" w:lineRule="exact"/>
              <w:jc w:val="center"/>
              <w:rPr>
                <w:rFonts w:hint="default" w:ascii="Times New Roman" w:hAnsi="Times New Roman" w:eastAsia="方正仿宋简体" w:cs="方正仿宋简体"/>
                <w:sz w:val="28"/>
                <w:szCs w:val="28"/>
                <w:lang w:val="en-US" w:eastAsia="zh-CN"/>
              </w:rPr>
            </w:pPr>
          </w:p>
        </w:tc>
      </w:tr>
      <w:tr w14:paraId="1D7F68BD">
        <w:tblPrEx>
          <w:tblCellMar>
            <w:top w:w="0" w:type="dxa"/>
            <w:left w:w="0" w:type="dxa"/>
            <w:bottom w:w="0" w:type="dxa"/>
            <w:right w:w="0" w:type="dxa"/>
          </w:tblCellMar>
        </w:tblPrEx>
        <w:trPr>
          <w:trHeight w:val="930"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7CB46F4">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DC1E">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21</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A1E8">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深入实施</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青马工程</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，定期培训，培养体系完善，效果显著，组织开展团学干部培训班</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并在院级团属媒体中报道</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94AF">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A1FD87">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82375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8C775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1268BB5">
        <w:tblPrEx>
          <w:tblCellMar>
            <w:top w:w="0" w:type="dxa"/>
            <w:left w:w="0" w:type="dxa"/>
            <w:bottom w:w="0" w:type="dxa"/>
            <w:right w:w="0" w:type="dxa"/>
          </w:tblCellMar>
        </w:tblPrEx>
        <w:trPr>
          <w:trHeight w:val="840"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43EAD19">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A50B">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22</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D1A7">
            <w:pPr>
              <w:widowControl/>
              <w:adjustRightInd w:val="0"/>
              <w:snapToGrid w:val="0"/>
              <w:spacing w:line="400" w:lineRule="exact"/>
              <w:jc w:val="left"/>
              <w:textAlignment w:val="center"/>
              <w:rPr>
                <w:rFonts w:ascii="Times New Roman" w:hAnsi="Times New Roman" w:eastAsia="方正仿宋简体"/>
                <w:color w:val="auto"/>
                <w:sz w:val="28"/>
                <w:szCs w:val="28"/>
              </w:rPr>
            </w:pPr>
            <w:r>
              <w:rPr>
                <w:rStyle w:val="19"/>
                <w:rFonts w:hint="default" w:ascii="Times New Roman" w:hAnsi="Times New Roman"/>
                <w:color w:val="auto"/>
                <w:lang w:bidi="ar"/>
              </w:rPr>
              <w:t>规范召开</w:t>
            </w:r>
            <w:r>
              <w:rPr>
                <w:rStyle w:val="19"/>
                <w:rFonts w:hint="eastAsia" w:ascii="Times New Roman" w:hAnsi="Times New Roman"/>
                <w:color w:val="auto"/>
                <w:lang w:val="en-US" w:eastAsia="zh-CN" w:bidi="ar"/>
              </w:rPr>
              <w:t>专题</w:t>
            </w:r>
            <w:r>
              <w:rPr>
                <w:rStyle w:val="19"/>
                <w:rFonts w:hint="default" w:ascii="Times New Roman" w:hAnsi="Times New Roman"/>
                <w:color w:val="auto"/>
                <w:lang w:bidi="ar"/>
              </w:rPr>
              <w:t>组织生活会</w:t>
            </w:r>
            <w:r>
              <w:rPr>
                <w:rStyle w:val="19"/>
                <w:rFonts w:hint="eastAsia" w:ascii="Times New Roman" w:hAnsi="Times New Roman"/>
                <w:color w:val="auto"/>
                <w:lang w:eastAsia="zh-CN" w:bidi="ar"/>
              </w:rPr>
              <w:t>，</w:t>
            </w:r>
            <w:r>
              <w:rPr>
                <w:rStyle w:val="19"/>
                <w:rFonts w:hint="eastAsia" w:ascii="Times New Roman" w:hAnsi="Times New Roman"/>
                <w:color w:val="auto"/>
                <w:lang w:val="en-US" w:eastAsia="zh-CN" w:bidi="ar"/>
              </w:rPr>
              <w:t>规范做好团员教育评议，及时完整规范录入智慧团建系统</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19"/>
                <w:rFonts w:hint="eastAsia" w:ascii="Times New Roman" w:hAnsi="Times New Roman"/>
                <w:color w:val="auto"/>
                <w:lang w:val="en-US" w:eastAsia="zh-CN"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5BF4EF5">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C9514">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BFA8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07715">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15F6F953">
        <w:tblPrEx>
          <w:tblCellMar>
            <w:top w:w="0" w:type="dxa"/>
            <w:left w:w="0" w:type="dxa"/>
            <w:bottom w:w="0" w:type="dxa"/>
            <w:right w:w="0" w:type="dxa"/>
          </w:tblCellMar>
        </w:tblPrEx>
        <w:trPr>
          <w:trHeight w:val="840"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51A172B">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FED7">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23</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20F8">
            <w:pPr>
              <w:widowControl/>
              <w:adjustRightInd w:val="0"/>
              <w:snapToGrid w:val="0"/>
              <w:spacing w:line="400" w:lineRule="exact"/>
              <w:jc w:val="left"/>
              <w:textAlignment w:val="center"/>
              <w:rPr>
                <w:rStyle w:val="19"/>
                <w:rFonts w:hint="default" w:ascii="Times New Roman" w:hAnsi="Times New Roman" w:eastAsia="方正仿宋简体"/>
                <w:color w:val="auto"/>
                <w:lang w:val="en-US" w:eastAsia="zh-CN" w:bidi="ar"/>
              </w:rPr>
            </w:pPr>
            <w:r>
              <w:rPr>
                <w:rStyle w:val="19"/>
                <w:rFonts w:hint="eastAsia" w:ascii="Times New Roman" w:hAnsi="Times New Roman" w:eastAsia="方正仿宋简体"/>
                <w:color w:val="auto"/>
                <w:lang w:val="en-US" w:eastAsia="zh-CN" w:bidi="ar"/>
              </w:rPr>
              <w:t>做好学院共青团工作调研，有记录，有反馈，能解决团员青年实际困难（共1分）</w:t>
            </w:r>
          </w:p>
        </w:tc>
        <w:tc>
          <w:tcPr>
            <w:tcW w:w="141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F01B92">
            <w:pPr>
              <w:widowControl/>
              <w:adjustRightInd w:val="0"/>
              <w:snapToGrid w:val="0"/>
              <w:spacing w:line="400" w:lineRule="exact"/>
              <w:jc w:val="center"/>
              <w:textAlignment w:val="center"/>
              <w:rPr>
                <w:rStyle w:val="19"/>
                <w:rFonts w:hint="default" w:ascii="Times New Roman" w:hAnsi="Times New Roman"/>
                <w:color w:val="auto"/>
                <w:lang w:bidi="ar"/>
              </w:rPr>
            </w:pPr>
            <w:r>
              <w:rPr>
                <w:rStyle w:val="19"/>
                <w:rFonts w:hint="default" w:ascii="Times New Roman" w:hAnsi="Times New Roman"/>
                <w:color w:val="auto"/>
                <w:lang w:bidi="ar"/>
              </w:rPr>
              <w:t>学院提供支撑材料</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A9F85">
            <w:pPr>
              <w:widowControl/>
              <w:adjustRightInd w:val="0"/>
              <w:snapToGrid w:val="0"/>
              <w:spacing w:line="400" w:lineRule="exact"/>
              <w:jc w:val="center"/>
              <w:rPr>
                <w:rFonts w:hint="default" w:ascii="Times New Roman" w:hAnsi="Times New Roman" w:eastAsia="方正仿宋简体" w:cs="方正仿宋简体"/>
                <w:b/>
                <w:bCs/>
                <w:color w:val="FF0000"/>
                <w:sz w:val="28"/>
                <w:szCs w:val="28"/>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AC5D4">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051B0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CA38718">
        <w:tblPrEx>
          <w:tblCellMar>
            <w:top w:w="0" w:type="dxa"/>
            <w:left w:w="0" w:type="dxa"/>
            <w:bottom w:w="0" w:type="dxa"/>
            <w:right w:w="0" w:type="dxa"/>
          </w:tblCellMar>
        </w:tblPrEx>
        <w:trPr>
          <w:trHeight w:val="925" w:hRule="atLeast"/>
          <w:jc w:val="center"/>
        </w:trPr>
        <w:tc>
          <w:tcPr>
            <w:tcW w:w="141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3F5283F9">
            <w:pPr>
              <w:widowControl/>
              <w:adjustRightInd w:val="0"/>
              <w:snapToGrid w:val="0"/>
              <w:spacing w:line="400" w:lineRule="exact"/>
              <w:jc w:val="center"/>
              <w:rPr>
                <w:rFonts w:ascii="Times New Roman" w:hAnsi="Times New Roman" w:eastAsia="方正仿宋简体" w:cs="方正仿宋简体"/>
                <w:b/>
                <w:sz w:val="30"/>
                <w:szCs w:val="3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112F">
            <w:pPr>
              <w:widowControl/>
              <w:adjustRightInd w:val="0"/>
              <w:snapToGrid w:val="0"/>
              <w:spacing w:line="400" w:lineRule="exact"/>
              <w:jc w:val="center"/>
              <w:textAlignment w:val="center"/>
              <w:rPr>
                <w:rFonts w:hint="default" w:ascii="Times New Roman" w:hAnsi="Times New Roman" w:eastAsia="宋体"/>
                <w:sz w:val="30"/>
                <w:szCs w:val="30"/>
                <w:lang w:val="en-US" w:eastAsia="zh-CN"/>
              </w:rPr>
            </w:pPr>
            <w:r>
              <w:rPr>
                <w:rFonts w:hint="eastAsia" w:ascii="Times New Roman" w:hAnsi="Times New Roman"/>
                <w:kern w:val="0"/>
                <w:sz w:val="30"/>
                <w:szCs w:val="30"/>
                <w:lang w:val="en-US" w:eastAsia="zh-CN" w:bidi="ar"/>
              </w:rPr>
              <w:t>24</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427B">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规范开展各类评优评奖工作。以评优评奖的文件为准。（</w:t>
            </w:r>
            <w:r>
              <w:rPr>
                <w:rStyle w:val="19"/>
                <w:rFonts w:hint="eastAsia" w:ascii="Times New Roman" w:hAnsi="Times New Roman" w:eastAsia="方正仿宋简体"/>
                <w:color w:val="auto"/>
                <w:lang w:val="en-US" w:eastAsia="zh-CN" w:bidi="ar"/>
              </w:rPr>
              <w:t>共</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79CB65">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67A0E">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714CC">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C63F7">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3D424F63">
        <w:tblPrEx>
          <w:tblCellMar>
            <w:top w:w="0" w:type="dxa"/>
            <w:left w:w="0" w:type="dxa"/>
            <w:bottom w:w="0" w:type="dxa"/>
            <w:right w:w="0" w:type="dxa"/>
          </w:tblCellMar>
        </w:tblPrEx>
        <w:trPr>
          <w:trHeight w:val="1380" w:hRule="atLeast"/>
          <w:jc w:val="center"/>
        </w:trPr>
        <w:tc>
          <w:tcPr>
            <w:tcW w:w="141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13F1848">
            <w:pPr>
              <w:widowControl/>
              <w:adjustRightInd w:val="0"/>
              <w:snapToGrid w:val="0"/>
              <w:spacing w:line="400" w:lineRule="exact"/>
              <w:jc w:val="center"/>
              <w:rPr>
                <w:rFonts w:ascii="Times New Roman" w:hAnsi="Times New Roman" w:eastAsia="方正仿宋简体" w:cs="方正仿宋简体"/>
                <w:b/>
                <w:sz w:val="30"/>
                <w:szCs w:val="3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4689">
            <w:pPr>
              <w:widowControl/>
              <w:adjustRightInd w:val="0"/>
              <w:snapToGrid w:val="0"/>
              <w:spacing w:line="400" w:lineRule="exact"/>
              <w:jc w:val="center"/>
              <w:textAlignment w:val="center"/>
              <w:rPr>
                <w:rFonts w:hint="default" w:ascii="Times New Roman" w:hAnsi="Times New Roman" w:eastAsia="宋体"/>
                <w:kern w:val="0"/>
                <w:sz w:val="30"/>
                <w:szCs w:val="30"/>
                <w:lang w:val="en-US" w:eastAsia="zh-CN" w:bidi="ar"/>
              </w:rPr>
            </w:pPr>
            <w:r>
              <w:rPr>
                <w:rFonts w:hint="eastAsia" w:ascii="Times New Roman" w:hAnsi="Times New Roman"/>
                <w:kern w:val="0"/>
                <w:sz w:val="30"/>
                <w:szCs w:val="30"/>
                <w:lang w:val="en-US" w:eastAsia="zh-CN" w:bidi="ar"/>
              </w:rPr>
              <w:t>25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46A0">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default" w:ascii="Times New Roman" w:hAnsi="Times New Roman"/>
                <w:color w:val="auto"/>
                <w:lang w:bidi="ar"/>
              </w:rPr>
              <w:t>第二课堂活动发布及时，无大规模事后补录现象；（</w:t>
            </w:r>
            <w:r>
              <w:rPr>
                <w:rStyle w:val="19"/>
                <w:rFonts w:hint="eastAsia" w:ascii="Times New Roman" w:hAnsi="Times New Roman" w:eastAsia="方正仿宋简体"/>
                <w:color w:val="auto"/>
                <w:lang w:val="en-US" w:eastAsia="zh-CN" w:bidi="ar"/>
              </w:rPr>
              <w:t>0.5</w:t>
            </w:r>
            <w:r>
              <w:rPr>
                <w:rStyle w:val="19"/>
                <w:rFonts w:hint="default" w:ascii="Times New Roman" w:hAnsi="Times New Roman"/>
                <w:color w:val="auto"/>
                <w:lang w:bidi="ar"/>
              </w:rPr>
              <w:t>分）抓实</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第二课堂</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成绩单制度，每生每学年第二课堂学分不低于1学分。（</w:t>
            </w:r>
            <w:r>
              <w:rPr>
                <w:rStyle w:val="19"/>
                <w:rFonts w:hint="eastAsia" w:ascii="Times New Roman" w:hAnsi="Times New Roman" w:eastAsia="方正仿宋简体"/>
                <w:color w:val="auto"/>
                <w:lang w:val="en-US" w:eastAsia="zh-CN" w:bidi="ar"/>
              </w:rPr>
              <w:t>0.5</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B60F">
            <w:pPr>
              <w:widowControl/>
              <w:adjustRightInd w:val="0"/>
              <w:snapToGrid w:val="0"/>
              <w:spacing w:line="400" w:lineRule="exact"/>
              <w:jc w:val="center"/>
              <w:textAlignment w:val="center"/>
              <w:rPr>
                <w:rStyle w:val="19"/>
                <w:rFonts w:hint="default" w:ascii="Times New Roman" w:hAnsi="Times New Roman"/>
                <w:color w:val="auto"/>
                <w:lang w:bidi="ar"/>
              </w:rPr>
            </w:pPr>
            <w:r>
              <w:rPr>
                <w:rStyle w:val="19"/>
                <w:rFonts w:hint="default" w:ascii="Times New Roman" w:hAnsi="Times New Roman"/>
                <w:color w:val="auto"/>
                <w:lang w:bidi="ar"/>
              </w:rPr>
              <w:t>校团委核定</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2D1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7C40">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4B2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382F6C43">
        <w:tblPrEx>
          <w:tblCellMar>
            <w:top w:w="0" w:type="dxa"/>
            <w:left w:w="0" w:type="dxa"/>
            <w:bottom w:w="0" w:type="dxa"/>
            <w:right w:w="0" w:type="dxa"/>
          </w:tblCellMar>
        </w:tblPrEx>
        <w:trPr>
          <w:trHeight w:val="645" w:hRule="atLeast"/>
          <w:jc w:val="center"/>
        </w:trPr>
        <w:tc>
          <w:tcPr>
            <w:tcW w:w="14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EAD32">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社会实践（</w:t>
            </w:r>
            <w:r>
              <w:rPr>
                <w:rFonts w:hint="eastAsia" w:ascii="Times New Roman" w:hAnsi="Times New Roman" w:eastAsia="方正仿宋简体" w:cs="方正仿宋简体"/>
                <w:b/>
                <w:kern w:val="0"/>
                <w:sz w:val="28"/>
                <w:szCs w:val="28"/>
                <w:lang w:val="en-US" w:eastAsia="zh-CN" w:bidi="ar"/>
              </w:rPr>
              <w:t>16</w:t>
            </w:r>
            <w:r>
              <w:rPr>
                <w:rFonts w:hint="eastAsia" w:ascii="Times New Roman" w:hAnsi="Times New Roman" w:eastAsia="方正仿宋简体" w:cs="方正仿宋简体"/>
                <w:b/>
                <w:kern w:val="0"/>
                <w:sz w:val="28"/>
                <w:szCs w:val="28"/>
                <w:lang w:bidi="ar"/>
              </w:rPr>
              <w:t>分）</w:t>
            </w: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33D641">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26</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6BBE">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广泛组织师生参与</w:t>
            </w:r>
            <w:r>
              <w:rPr>
                <w:rStyle w:val="19"/>
                <w:rFonts w:hint="eastAsia" w:ascii="Times New Roman" w:hAnsi="Times New Roman" w:eastAsia="方正仿宋简体"/>
                <w:color w:val="auto"/>
                <w:lang w:val="en-US" w:eastAsia="zh-CN" w:bidi="ar"/>
              </w:rPr>
              <w:t>寒</w:t>
            </w:r>
            <w:r>
              <w:rPr>
                <w:rStyle w:val="19"/>
                <w:rFonts w:hint="default" w:ascii="Times New Roman" w:hAnsi="Times New Roman"/>
                <w:color w:val="auto"/>
                <w:lang w:bidi="ar"/>
              </w:rPr>
              <w:t>暑</w:t>
            </w:r>
            <w:r>
              <w:rPr>
                <w:rStyle w:val="19"/>
                <w:rFonts w:hint="eastAsia" w:ascii="Times New Roman" w:hAnsi="Times New Roman" w:eastAsia="方正仿宋简体"/>
                <w:color w:val="auto"/>
                <w:lang w:val="en-US" w:eastAsia="zh-CN" w:bidi="ar"/>
              </w:rPr>
              <w:t>假</w:t>
            </w:r>
            <w:r>
              <w:rPr>
                <w:rStyle w:val="19"/>
                <w:rFonts w:hint="default" w:ascii="Times New Roman" w:hAnsi="Times New Roman"/>
                <w:color w:val="auto"/>
                <w:lang w:bidi="ar"/>
              </w:rPr>
              <w:t>社会实践活动</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含“三下乡”“返家乡”</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，有文件、有方案。（</w:t>
            </w:r>
            <w:r>
              <w:rPr>
                <w:rStyle w:val="19"/>
                <w:rFonts w:hint="eastAsia" w:ascii="Times New Roman" w:hAnsi="Times New Roman" w:eastAsia="方正仿宋简体"/>
                <w:color w:val="auto"/>
                <w:lang w:val="en-US" w:eastAsia="zh-CN" w:bidi="ar"/>
              </w:rPr>
              <w:t>共</w:t>
            </w:r>
            <w:r>
              <w:rPr>
                <w:rStyle w:val="20"/>
                <w:rFonts w:hint="eastAsia" w:eastAsia="方正仿宋简体"/>
                <w:color w:val="auto"/>
                <w:lang w:val="en-US" w:eastAsia="zh-CN" w:bidi="ar"/>
              </w:rPr>
              <w:t>4</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val="en-US" w:eastAsia="zh-CN" w:bidi="ar"/>
              </w:rPr>
              <w:t>其中，学</w:t>
            </w:r>
            <w:r>
              <w:rPr>
                <w:rStyle w:val="19"/>
                <w:rFonts w:hint="default" w:ascii="Times New Roman" w:hAnsi="Times New Roman"/>
                <w:color w:val="auto"/>
                <w:lang w:bidi="ar"/>
              </w:rPr>
              <w:t>生参与比</w:t>
            </w:r>
            <w:r>
              <w:rPr>
                <w:rStyle w:val="20"/>
                <w:color w:val="auto"/>
                <w:lang w:bidi="ar"/>
              </w:rPr>
              <w:t>90%</w:t>
            </w:r>
            <w:r>
              <w:rPr>
                <w:rStyle w:val="19"/>
                <w:rFonts w:hint="default" w:ascii="Times New Roman" w:hAnsi="Times New Roman"/>
                <w:color w:val="auto"/>
                <w:lang w:bidi="ar"/>
              </w:rPr>
              <w:t>（含）以上得</w:t>
            </w:r>
            <w:r>
              <w:rPr>
                <w:rStyle w:val="20"/>
                <w:rFonts w:hint="eastAsia" w:eastAsia="方正仿宋简体"/>
                <w:color w:val="auto"/>
                <w:lang w:val="en-US" w:eastAsia="zh-CN" w:bidi="ar"/>
              </w:rPr>
              <w:t>4</w:t>
            </w:r>
            <w:r>
              <w:rPr>
                <w:rStyle w:val="19"/>
                <w:rFonts w:hint="default" w:ascii="Times New Roman" w:hAnsi="Times New Roman"/>
                <w:color w:val="auto"/>
                <w:lang w:bidi="ar"/>
              </w:rPr>
              <w:t>分；</w:t>
            </w:r>
            <w:r>
              <w:rPr>
                <w:rStyle w:val="20"/>
                <w:color w:val="auto"/>
                <w:lang w:bidi="ar"/>
              </w:rPr>
              <w:t>80%</w:t>
            </w:r>
            <w:r>
              <w:rPr>
                <w:rStyle w:val="19"/>
                <w:rFonts w:hint="default" w:ascii="Times New Roman" w:hAnsi="Times New Roman"/>
                <w:color w:val="auto"/>
                <w:lang w:bidi="ar"/>
              </w:rPr>
              <w:t>（含）</w:t>
            </w:r>
            <w:r>
              <w:rPr>
                <w:rStyle w:val="19"/>
                <w:rFonts w:hint="eastAsia" w:ascii="Times New Roman" w:hAnsi="Times New Roman" w:eastAsia="方正仿宋简体"/>
                <w:color w:val="auto"/>
                <w:lang w:eastAsia="zh-CN" w:bidi="ar"/>
              </w:rPr>
              <w:t>—</w:t>
            </w:r>
            <w:r>
              <w:rPr>
                <w:rStyle w:val="20"/>
                <w:color w:val="auto"/>
                <w:lang w:bidi="ar"/>
              </w:rPr>
              <w:t>90%</w:t>
            </w:r>
            <w:r>
              <w:rPr>
                <w:rStyle w:val="19"/>
                <w:rFonts w:hint="default" w:ascii="Times New Roman" w:hAnsi="Times New Roman"/>
                <w:color w:val="auto"/>
                <w:lang w:bidi="ar"/>
              </w:rPr>
              <w:t>（不含）</w:t>
            </w:r>
            <w:r>
              <w:rPr>
                <w:rStyle w:val="19"/>
                <w:rFonts w:hint="eastAsia" w:ascii="Times New Roman" w:hAnsi="Times New Roman" w:eastAsia="方正仿宋简体"/>
                <w:color w:val="auto"/>
                <w:lang w:val="en-US" w:eastAsia="zh-CN" w:bidi="ar"/>
              </w:rPr>
              <w:t>计</w:t>
            </w:r>
            <w:r>
              <w:rPr>
                <w:rStyle w:val="20"/>
                <w:rFonts w:hint="eastAsia" w:eastAsia="方正仿宋简体"/>
                <w:color w:val="auto"/>
                <w:lang w:val="en-US" w:eastAsia="zh-CN" w:bidi="ar"/>
              </w:rPr>
              <w:t>3</w:t>
            </w:r>
            <w:r>
              <w:rPr>
                <w:rStyle w:val="19"/>
                <w:rFonts w:hint="default" w:ascii="Times New Roman" w:hAnsi="Times New Roman"/>
                <w:color w:val="auto"/>
                <w:lang w:bidi="ar"/>
              </w:rPr>
              <w:t>分；</w:t>
            </w:r>
            <w:r>
              <w:rPr>
                <w:rStyle w:val="20"/>
                <w:color w:val="auto"/>
                <w:lang w:bidi="ar"/>
              </w:rPr>
              <w:t>70%</w:t>
            </w:r>
            <w:r>
              <w:rPr>
                <w:rStyle w:val="19"/>
                <w:rFonts w:hint="default" w:ascii="Times New Roman" w:hAnsi="Times New Roman"/>
                <w:color w:val="auto"/>
                <w:lang w:bidi="ar"/>
              </w:rPr>
              <w:t>（含）</w:t>
            </w:r>
            <w:r>
              <w:rPr>
                <w:rStyle w:val="19"/>
                <w:rFonts w:hint="eastAsia" w:ascii="Times New Roman" w:hAnsi="Times New Roman" w:eastAsia="方正仿宋简体"/>
                <w:color w:val="auto"/>
                <w:lang w:eastAsia="zh-CN" w:bidi="ar"/>
              </w:rPr>
              <w:t>—</w:t>
            </w:r>
            <w:r>
              <w:rPr>
                <w:rStyle w:val="20"/>
                <w:color w:val="auto"/>
                <w:lang w:bidi="ar"/>
              </w:rPr>
              <w:t>80%</w:t>
            </w:r>
            <w:r>
              <w:rPr>
                <w:rStyle w:val="19"/>
                <w:rFonts w:hint="default" w:ascii="Times New Roman" w:hAnsi="Times New Roman"/>
                <w:color w:val="auto"/>
                <w:lang w:bidi="ar"/>
              </w:rPr>
              <w:t>（不含）</w:t>
            </w:r>
            <w:r>
              <w:rPr>
                <w:rStyle w:val="19"/>
                <w:rFonts w:hint="eastAsia" w:ascii="Times New Roman" w:hAnsi="Times New Roman" w:eastAsia="方正仿宋简体"/>
                <w:color w:val="auto"/>
                <w:lang w:val="en-US" w:eastAsia="zh-CN" w:bidi="ar"/>
              </w:rPr>
              <w:t>计</w:t>
            </w:r>
            <w:r>
              <w:rPr>
                <w:rStyle w:val="20"/>
                <w:rFonts w:hint="eastAsia" w:eastAsia="方正仿宋简体"/>
                <w:color w:val="auto"/>
                <w:lang w:val="en-US" w:eastAsia="zh-CN" w:bidi="ar"/>
              </w:rPr>
              <w:t>2</w:t>
            </w:r>
            <w:r>
              <w:rPr>
                <w:rStyle w:val="19"/>
                <w:rFonts w:hint="default" w:ascii="Times New Roman" w:hAnsi="Times New Roman"/>
                <w:color w:val="auto"/>
                <w:lang w:bidi="ar"/>
              </w:rPr>
              <w:t>分，</w:t>
            </w:r>
            <w:r>
              <w:rPr>
                <w:rStyle w:val="20"/>
                <w:rFonts w:hint="eastAsia" w:eastAsia="方正仿宋简体"/>
                <w:color w:val="auto"/>
                <w:lang w:val="en-US" w:eastAsia="zh-CN" w:bidi="ar"/>
              </w:rPr>
              <w:t>6</w:t>
            </w:r>
            <w:r>
              <w:rPr>
                <w:rStyle w:val="20"/>
                <w:color w:val="auto"/>
                <w:lang w:bidi="ar"/>
              </w:rPr>
              <w:t>0%</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含</w:t>
            </w:r>
            <w:r>
              <w:rPr>
                <w:rStyle w:val="19"/>
                <w:rFonts w:hint="default" w:ascii="Times New Roman" w:hAnsi="Times New Roman"/>
                <w:color w:val="auto"/>
                <w:lang w:bidi="ar"/>
              </w:rPr>
              <w:t>）</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70%（不含）计1分，60%</w:t>
            </w:r>
            <w:r>
              <w:rPr>
                <w:rStyle w:val="19"/>
                <w:rFonts w:hint="default" w:ascii="Times New Roman" w:hAnsi="Times New Roman"/>
                <w:color w:val="auto"/>
                <w:lang w:bidi="ar"/>
              </w:rPr>
              <w:t>以下不计分。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7581">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243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E164">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1A4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p>
        </w:tc>
      </w:tr>
      <w:tr w14:paraId="18F15E47">
        <w:tblPrEx>
          <w:tblCellMar>
            <w:top w:w="0" w:type="dxa"/>
            <w:left w:w="0" w:type="dxa"/>
            <w:bottom w:w="0" w:type="dxa"/>
            <w:right w:w="0" w:type="dxa"/>
          </w:tblCellMar>
        </w:tblPrEx>
        <w:trPr>
          <w:trHeight w:val="1500"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BE6A6A">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74D5275">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27</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513A">
            <w:pPr>
              <w:widowControl/>
              <w:adjustRightInd w:val="0"/>
              <w:snapToGrid w:val="0"/>
              <w:spacing w:line="400" w:lineRule="exact"/>
              <w:jc w:val="left"/>
              <w:textAlignment w:val="center"/>
              <w:rPr>
                <w:rFonts w:ascii="Times New Roman" w:hAnsi="Times New Roman"/>
                <w:sz w:val="28"/>
                <w:szCs w:val="28"/>
                <w:highlight w:val="none"/>
              </w:rPr>
            </w:pPr>
            <w:r>
              <w:rPr>
                <w:rStyle w:val="19"/>
                <w:rFonts w:hint="default" w:ascii="Times New Roman" w:hAnsi="Times New Roman"/>
                <w:color w:val="auto"/>
                <w:highlight w:val="none"/>
                <w:lang w:bidi="ar"/>
              </w:rPr>
              <w:t>积极组队开展社会实践活动。（</w:t>
            </w:r>
            <w:r>
              <w:rPr>
                <w:rStyle w:val="19"/>
                <w:rFonts w:hint="eastAsia" w:ascii="Times New Roman" w:hAnsi="Times New Roman" w:eastAsia="方正仿宋简体"/>
                <w:color w:val="auto"/>
                <w:highlight w:val="none"/>
                <w:lang w:val="en-US" w:eastAsia="zh-CN" w:bidi="ar"/>
              </w:rPr>
              <w:t>共5</w:t>
            </w:r>
            <w:r>
              <w:rPr>
                <w:rStyle w:val="19"/>
                <w:rFonts w:hint="default" w:ascii="Times New Roman" w:hAnsi="Times New Roman"/>
                <w:color w:val="auto"/>
                <w:highlight w:val="none"/>
                <w:lang w:bidi="ar"/>
              </w:rPr>
              <w:t>分）</w:t>
            </w:r>
            <w:r>
              <w:rPr>
                <w:rStyle w:val="19"/>
                <w:rFonts w:hint="eastAsia" w:ascii="Times New Roman" w:hAnsi="Times New Roman" w:eastAsia="方正仿宋简体"/>
                <w:color w:val="auto"/>
                <w:highlight w:val="none"/>
                <w:lang w:val="en-US" w:eastAsia="zh-CN" w:bidi="ar"/>
              </w:rPr>
              <w:t>其中，</w:t>
            </w:r>
            <w:r>
              <w:rPr>
                <w:rStyle w:val="19"/>
                <w:rFonts w:hint="default" w:ascii="Times New Roman" w:hAnsi="Times New Roman"/>
                <w:color w:val="auto"/>
                <w:highlight w:val="none"/>
                <w:lang w:bidi="ar"/>
              </w:rPr>
              <w:t>制定学院社会实践安全</w:t>
            </w:r>
            <w:r>
              <w:rPr>
                <w:rStyle w:val="19"/>
                <w:rFonts w:hint="eastAsia" w:ascii="Times New Roman" w:hAnsi="Times New Roman" w:eastAsia="方正仿宋简体"/>
                <w:color w:val="auto"/>
                <w:highlight w:val="none"/>
                <w:lang w:val="en-US" w:eastAsia="zh-CN" w:bidi="ar"/>
              </w:rPr>
              <w:t>教育管理</w:t>
            </w:r>
            <w:r>
              <w:rPr>
                <w:rStyle w:val="19"/>
                <w:rFonts w:hint="default" w:ascii="Times New Roman" w:hAnsi="Times New Roman"/>
                <w:color w:val="auto"/>
                <w:highlight w:val="none"/>
                <w:lang w:bidi="ar"/>
              </w:rPr>
              <w:t>预案，组织开展出征前的培训（</w:t>
            </w:r>
            <w:r>
              <w:rPr>
                <w:rStyle w:val="20"/>
                <w:color w:val="auto"/>
                <w:highlight w:val="none"/>
                <w:lang w:bidi="ar"/>
              </w:rPr>
              <w:t>1</w:t>
            </w:r>
            <w:r>
              <w:rPr>
                <w:rStyle w:val="19"/>
                <w:rFonts w:hint="default" w:ascii="Times New Roman" w:hAnsi="Times New Roman"/>
                <w:color w:val="auto"/>
                <w:highlight w:val="none"/>
                <w:lang w:bidi="ar"/>
              </w:rPr>
              <w:t>分）</w:t>
            </w:r>
            <w:r>
              <w:rPr>
                <w:rStyle w:val="19"/>
                <w:rFonts w:hint="eastAsia" w:ascii="Times New Roman" w:hAnsi="Times New Roman" w:eastAsia="方正仿宋简体"/>
                <w:color w:val="auto"/>
                <w:highlight w:val="none"/>
                <w:lang w:eastAsia="zh-CN" w:bidi="ar"/>
              </w:rPr>
              <w:t>；</w:t>
            </w:r>
            <w:r>
              <w:rPr>
                <w:rStyle w:val="19"/>
                <w:rFonts w:hint="eastAsia" w:ascii="Times New Roman" w:hAnsi="Times New Roman" w:eastAsia="方正仿宋简体"/>
                <w:color w:val="auto"/>
                <w:highlight w:val="none"/>
                <w:lang w:val="en-US" w:eastAsia="zh-CN" w:bidi="ar"/>
              </w:rPr>
              <w:t>实践过程安全有序（1分）；形成工作案例等（1分），实践成果有转化，育人成效显著（2分）。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371">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E14D7">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D51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525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337FA7E8">
        <w:tblPrEx>
          <w:tblCellMar>
            <w:top w:w="0" w:type="dxa"/>
            <w:left w:w="0" w:type="dxa"/>
            <w:bottom w:w="0" w:type="dxa"/>
            <w:right w:w="0" w:type="dxa"/>
          </w:tblCellMar>
        </w:tblPrEx>
        <w:trPr>
          <w:trHeight w:val="750"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00EAD">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1DF5C1C">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28</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9C4A">
            <w:pPr>
              <w:widowControl/>
              <w:adjustRightInd w:val="0"/>
              <w:snapToGrid w:val="0"/>
              <w:spacing w:line="400" w:lineRule="exact"/>
              <w:jc w:val="left"/>
              <w:textAlignment w:val="center"/>
              <w:rPr>
                <w:rFonts w:hint="default" w:ascii="Times New Roman" w:hAnsi="Times New Roman" w:eastAsia="方正仿宋简体"/>
                <w:color w:val="auto"/>
                <w:sz w:val="28"/>
                <w:szCs w:val="28"/>
                <w:lang w:val="en-US" w:eastAsia="zh-CN"/>
              </w:rPr>
            </w:pPr>
            <w:r>
              <w:rPr>
                <w:rStyle w:val="19"/>
                <w:rFonts w:hint="default" w:ascii="Times New Roman" w:hAnsi="Times New Roman"/>
                <w:color w:val="auto"/>
                <w:lang w:bidi="ar"/>
              </w:rPr>
              <w:t>团委书记带队参加暑期社会实践活动（</w:t>
            </w:r>
            <w:r>
              <w:rPr>
                <w:rStyle w:val="20"/>
                <w:rFonts w:hint="eastAsia" w:eastAsia="方正仿宋简体"/>
                <w:color w:val="auto"/>
                <w:lang w:val="en-US" w:eastAsia="zh-CN" w:bidi="ar"/>
              </w:rPr>
              <w:t>1</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广泛组织动员教师参与社会实践，其中辅导员参与比例不低于80%（1分）。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EF14">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DB18">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0063">
            <w:pPr>
              <w:widowControl/>
              <w:adjustRightInd w:val="0"/>
              <w:snapToGrid w:val="0"/>
              <w:spacing w:line="400" w:lineRule="exact"/>
              <w:jc w:val="center"/>
              <w:rPr>
                <w:rFonts w:hint="default"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C4C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123FC508">
        <w:tblPrEx>
          <w:tblCellMar>
            <w:top w:w="0" w:type="dxa"/>
            <w:left w:w="0" w:type="dxa"/>
            <w:bottom w:w="0" w:type="dxa"/>
            <w:right w:w="0" w:type="dxa"/>
          </w:tblCellMar>
        </w:tblPrEx>
        <w:trPr>
          <w:trHeight w:val="496"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8A7B3">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E016A2">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29</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C690">
            <w:pPr>
              <w:widowControl/>
              <w:adjustRightInd w:val="0"/>
              <w:snapToGrid w:val="0"/>
              <w:spacing w:line="400" w:lineRule="exact"/>
              <w:jc w:val="left"/>
              <w:textAlignment w:val="center"/>
              <w:rPr>
                <w:rFonts w:ascii="Times New Roman" w:hAnsi="Times New Roman"/>
                <w:color w:val="auto"/>
                <w:sz w:val="28"/>
                <w:szCs w:val="28"/>
                <w:highlight w:val="none"/>
              </w:rPr>
            </w:pPr>
            <w:r>
              <w:rPr>
                <w:rStyle w:val="19"/>
                <w:rFonts w:hint="eastAsia" w:ascii="Times New Roman" w:hAnsi="Times New Roman"/>
                <w:b w:val="0"/>
                <w:bCs w:val="0"/>
                <w:color w:val="auto"/>
                <w:highlight w:val="none"/>
                <w:lang w:val="en-US" w:eastAsia="zh-CN" w:bidi="ar"/>
              </w:rPr>
              <w:t>新增思想政治理论课综合实践基地，并加强基地建设。（共1分）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F6D3">
            <w:pPr>
              <w:widowControl/>
              <w:adjustRightInd w:val="0"/>
              <w:snapToGrid w:val="0"/>
              <w:spacing w:line="400" w:lineRule="exact"/>
              <w:jc w:val="center"/>
              <w:textAlignment w:val="center"/>
              <w:rPr>
                <w:rFonts w:hint="default" w:ascii="Times New Roman" w:hAnsi="Times New Roman" w:eastAsia="方正仿宋简体"/>
                <w:sz w:val="28"/>
                <w:szCs w:val="28"/>
                <w:lang w:val="en-US" w:eastAsia="zh-CN"/>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5F29">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35CF">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E99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74AE6714">
        <w:tblPrEx>
          <w:tblCellMar>
            <w:top w:w="0" w:type="dxa"/>
            <w:left w:w="0" w:type="dxa"/>
            <w:bottom w:w="0" w:type="dxa"/>
            <w:right w:w="0" w:type="dxa"/>
          </w:tblCellMar>
        </w:tblPrEx>
        <w:trPr>
          <w:trHeight w:val="510"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3DD309">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EFBF0F">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30</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2108">
            <w:pPr>
              <w:widowControl/>
              <w:adjustRightInd w:val="0"/>
              <w:snapToGrid w:val="0"/>
              <w:spacing w:line="400" w:lineRule="exact"/>
              <w:jc w:val="left"/>
              <w:textAlignment w:val="center"/>
              <w:rPr>
                <w:rFonts w:hint="default" w:ascii="Times New Roman" w:hAnsi="Times New Roman"/>
                <w:color w:val="auto"/>
                <w:sz w:val="28"/>
                <w:szCs w:val="28"/>
                <w:lang w:val="en-US"/>
              </w:rPr>
            </w:pPr>
            <w:r>
              <w:rPr>
                <w:rStyle w:val="19"/>
                <w:rFonts w:hint="default" w:ascii="Times New Roman" w:hAnsi="Times New Roman"/>
                <w:b w:val="0"/>
                <w:bCs w:val="0"/>
                <w:color w:val="auto"/>
                <w:lang w:bidi="ar"/>
              </w:rPr>
              <w:t>按时完成社会实践活动总结</w:t>
            </w:r>
            <w:r>
              <w:rPr>
                <w:rStyle w:val="19"/>
                <w:rFonts w:hint="eastAsia" w:ascii="Times New Roman" w:hAnsi="Times New Roman" w:eastAsia="方正仿宋简体"/>
                <w:b w:val="0"/>
                <w:bCs w:val="0"/>
                <w:color w:val="auto"/>
                <w:lang w:val="en-US" w:eastAsia="zh-CN" w:bidi="ar"/>
              </w:rPr>
              <w:t>及成果展示</w:t>
            </w:r>
            <w:r>
              <w:rPr>
                <w:rStyle w:val="19"/>
                <w:rFonts w:hint="eastAsia" w:ascii="Times New Roman" w:hAnsi="Times New Roman"/>
                <w:b w:val="0"/>
                <w:bCs w:val="0"/>
                <w:color w:val="auto"/>
                <w:lang w:eastAsia="zh-CN" w:bidi="ar"/>
              </w:rPr>
              <w:t>（</w:t>
            </w:r>
            <w:r>
              <w:rPr>
                <w:rStyle w:val="19"/>
                <w:rFonts w:hint="eastAsia" w:ascii="Times New Roman" w:hAnsi="Times New Roman"/>
                <w:b w:val="0"/>
                <w:bCs w:val="0"/>
                <w:color w:val="auto"/>
                <w:lang w:val="en-US" w:eastAsia="zh-CN" w:bidi="ar"/>
              </w:rPr>
              <w:t>共2分</w:t>
            </w:r>
            <w:r>
              <w:rPr>
                <w:rStyle w:val="19"/>
                <w:rFonts w:hint="eastAsia" w:ascii="Times New Roman" w:hAnsi="Times New Roman"/>
                <w:b w:val="0"/>
                <w:bCs w:val="0"/>
                <w:color w:val="auto"/>
                <w:lang w:eastAsia="zh-CN" w:bidi="ar"/>
              </w:rPr>
              <w:t>）</w:t>
            </w:r>
            <w:r>
              <w:rPr>
                <w:rStyle w:val="19"/>
                <w:rFonts w:hint="default" w:ascii="Times New Roman" w:hAnsi="Times New Roman"/>
                <w:b w:val="0"/>
                <w:bCs w:val="0"/>
                <w:color w:val="auto"/>
                <w:lang w:bidi="ar"/>
              </w:rPr>
              <w:t>，</w:t>
            </w:r>
            <w:r>
              <w:rPr>
                <w:rStyle w:val="19"/>
                <w:rFonts w:hint="eastAsia" w:ascii="Times New Roman" w:hAnsi="Times New Roman" w:eastAsia="方正仿宋简体"/>
                <w:b w:val="0"/>
                <w:bCs w:val="0"/>
                <w:color w:val="auto"/>
                <w:lang w:val="en-US" w:eastAsia="zh-CN" w:bidi="ar"/>
              </w:rPr>
              <w:t>其中，及时规范提交总结材料</w:t>
            </w:r>
            <w:r>
              <w:rPr>
                <w:rStyle w:val="19"/>
                <w:rFonts w:hint="eastAsia" w:ascii="Times New Roman" w:hAnsi="Times New Roman" w:eastAsia="方正仿宋简体"/>
                <w:b w:val="0"/>
                <w:bCs w:val="0"/>
                <w:color w:val="auto"/>
                <w:lang w:eastAsia="zh-CN" w:bidi="ar"/>
              </w:rPr>
              <w:t>（</w:t>
            </w:r>
            <w:r>
              <w:rPr>
                <w:rStyle w:val="19"/>
                <w:rFonts w:hint="eastAsia" w:ascii="Times New Roman" w:hAnsi="Times New Roman" w:eastAsia="方正仿宋简体"/>
                <w:b w:val="0"/>
                <w:bCs w:val="0"/>
                <w:color w:val="auto"/>
                <w:lang w:val="en-US" w:eastAsia="zh-CN" w:bidi="ar"/>
              </w:rPr>
              <w:t>1分</w:t>
            </w:r>
            <w:r>
              <w:rPr>
                <w:rStyle w:val="19"/>
                <w:rFonts w:hint="eastAsia" w:ascii="Times New Roman" w:hAnsi="Times New Roman" w:eastAsia="方正仿宋简体"/>
                <w:b w:val="0"/>
                <w:bCs w:val="0"/>
                <w:color w:val="auto"/>
                <w:lang w:eastAsia="zh-CN" w:bidi="ar"/>
              </w:rPr>
              <w:t>），</w:t>
            </w:r>
            <w:r>
              <w:rPr>
                <w:rStyle w:val="19"/>
                <w:rFonts w:hint="eastAsia" w:ascii="Times New Roman" w:hAnsi="Times New Roman" w:eastAsia="方正仿宋简体"/>
                <w:b w:val="0"/>
                <w:bCs w:val="0"/>
                <w:color w:val="auto"/>
                <w:lang w:val="en-US" w:eastAsia="zh-CN" w:bidi="ar"/>
              </w:rPr>
              <w:t>及时规范提交成果展示材料</w:t>
            </w:r>
            <w:r>
              <w:rPr>
                <w:rStyle w:val="19"/>
                <w:rFonts w:hint="eastAsia" w:ascii="Times New Roman" w:hAnsi="Times New Roman" w:eastAsia="方正仿宋简体"/>
                <w:b w:val="0"/>
                <w:bCs w:val="0"/>
                <w:color w:val="auto"/>
                <w:lang w:eastAsia="zh-CN" w:bidi="ar"/>
              </w:rPr>
              <w:t>（</w:t>
            </w:r>
            <w:r>
              <w:rPr>
                <w:rStyle w:val="19"/>
                <w:rFonts w:hint="eastAsia" w:ascii="Times New Roman" w:hAnsi="Times New Roman" w:eastAsia="方正仿宋简体"/>
                <w:b w:val="0"/>
                <w:bCs w:val="0"/>
                <w:color w:val="auto"/>
                <w:lang w:val="en-US" w:eastAsia="zh-CN" w:bidi="ar"/>
              </w:rPr>
              <w:t>1分</w:t>
            </w:r>
            <w:r>
              <w:rPr>
                <w:rStyle w:val="19"/>
                <w:rFonts w:hint="eastAsia" w:ascii="Times New Roman" w:hAnsi="Times New Roman" w:eastAsia="方正仿宋简体"/>
                <w:b w:val="0"/>
                <w:bCs w:val="0"/>
                <w:color w:val="auto"/>
                <w:lang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4B97">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F559">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C034">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93D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3018674B">
        <w:tblPrEx>
          <w:tblCellMar>
            <w:top w:w="0" w:type="dxa"/>
            <w:left w:w="0" w:type="dxa"/>
            <w:bottom w:w="0" w:type="dxa"/>
            <w:right w:w="0" w:type="dxa"/>
          </w:tblCellMar>
        </w:tblPrEx>
        <w:trPr>
          <w:trHeight w:val="665"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5EEE7">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0EC3E8">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31</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7C42">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积极组织开展学院社会实践</w:t>
            </w:r>
            <w:r>
              <w:rPr>
                <w:rStyle w:val="19"/>
                <w:rFonts w:hint="eastAsia" w:ascii="Times New Roman" w:hAnsi="Times New Roman"/>
                <w:color w:val="auto"/>
                <w:lang w:val="en-US" w:eastAsia="zh-CN" w:bidi="ar"/>
              </w:rPr>
              <w:t>总结</w:t>
            </w:r>
            <w:r>
              <w:rPr>
                <w:rStyle w:val="19"/>
                <w:rFonts w:hint="default" w:ascii="Times New Roman" w:hAnsi="Times New Roman"/>
                <w:color w:val="auto"/>
                <w:lang w:bidi="ar"/>
              </w:rPr>
              <w:t>分享活动。（1分）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124A">
            <w:pPr>
              <w:widowControl/>
              <w:adjustRightInd w:val="0"/>
              <w:snapToGrid w:val="0"/>
              <w:spacing w:line="400" w:lineRule="exact"/>
              <w:jc w:val="center"/>
              <w:textAlignment w:val="center"/>
              <w:rPr>
                <w:rFonts w:hint="eastAsia" w:ascii="Times New Roman" w:hAnsi="Times New Roman" w:eastAsia="方正仿宋简体"/>
                <w:sz w:val="28"/>
                <w:szCs w:val="28"/>
                <w:lang w:val="en-US" w:eastAsia="zh-CN"/>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0BCD">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6FFB">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B9D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kern w:val="2"/>
                <w:sz w:val="28"/>
                <w:szCs w:val="28"/>
                <w:lang w:val="en-US" w:eastAsia="zh-CN" w:bidi="ar-SA"/>
              </w:rPr>
            </w:pPr>
            <w:r>
              <w:rPr>
                <w:rStyle w:val="19"/>
                <w:rFonts w:hint="eastAsia" w:ascii="Times New Roman" w:hAnsi="Times New Roman"/>
                <w:color w:val="auto"/>
                <w:sz w:val="22"/>
                <w:szCs w:val="22"/>
                <w:lang w:val="en-US" w:eastAsia="zh-CN" w:bidi="ar"/>
              </w:rPr>
              <w:t>竞技体校、护士学校不考核该项</w:t>
            </w:r>
          </w:p>
        </w:tc>
      </w:tr>
      <w:tr w14:paraId="57DA7297">
        <w:tblPrEx>
          <w:tblCellMar>
            <w:top w:w="0" w:type="dxa"/>
            <w:left w:w="0" w:type="dxa"/>
            <w:bottom w:w="0" w:type="dxa"/>
            <w:right w:w="0" w:type="dxa"/>
          </w:tblCellMar>
        </w:tblPrEx>
        <w:trPr>
          <w:trHeight w:val="645" w:hRule="atLeast"/>
          <w:jc w:val="center"/>
        </w:trPr>
        <w:tc>
          <w:tcPr>
            <w:tcW w:w="14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22C0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61BE76">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32</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7DAF">
            <w:pPr>
              <w:widowControl/>
              <w:adjustRightInd w:val="0"/>
              <w:snapToGrid w:val="0"/>
              <w:spacing w:line="400" w:lineRule="exact"/>
              <w:jc w:val="left"/>
              <w:textAlignment w:val="center"/>
              <w:rPr>
                <w:rFonts w:ascii="Times New Roman" w:hAnsi="Times New Roman" w:eastAsia="方正仿宋简体"/>
                <w:color w:val="auto"/>
                <w:sz w:val="28"/>
                <w:szCs w:val="28"/>
              </w:rPr>
            </w:pPr>
            <w:r>
              <w:rPr>
                <w:rStyle w:val="19"/>
                <w:rFonts w:hint="eastAsia" w:ascii="Times New Roman" w:hAnsi="Times New Roman" w:eastAsia="方正仿宋简体"/>
                <w:color w:val="auto"/>
                <w:highlight w:val="none"/>
                <w:lang w:val="en-US" w:eastAsia="zh-CN" w:bidi="ar"/>
              </w:rPr>
              <w:t>积极组织开展大学生社区实践计划，组织不少于25%的团支部定期参加社区实践。（1分）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5C46">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2BBD">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A626">
            <w:pPr>
              <w:widowControl/>
              <w:adjustRightInd w:val="0"/>
              <w:snapToGrid w:val="0"/>
              <w:spacing w:line="400" w:lineRule="exact"/>
              <w:jc w:val="center"/>
              <w:rPr>
                <w:rFonts w:hint="default"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ED7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简体" w:cs="方正仿宋简体"/>
                <w:sz w:val="28"/>
                <w:szCs w:val="28"/>
                <w:lang w:val="en-US" w:eastAsia="zh-CN"/>
              </w:rPr>
            </w:pPr>
          </w:p>
        </w:tc>
      </w:tr>
      <w:tr w14:paraId="6B83C1F8">
        <w:tblPrEx>
          <w:tblCellMar>
            <w:top w:w="0" w:type="dxa"/>
            <w:left w:w="0" w:type="dxa"/>
            <w:bottom w:w="0" w:type="dxa"/>
            <w:right w:w="0" w:type="dxa"/>
          </w:tblCellMar>
        </w:tblPrEx>
        <w:trPr>
          <w:trHeight w:val="470" w:hRule="atLeast"/>
          <w:jc w:val="center"/>
        </w:trPr>
        <w:tc>
          <w:tcPr>
            <w:tcW w:w="141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CEF279">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创新创业（</w:t>
            </w:r>
            <w:r>
              <w:rPr>
                <w:rFonts w:hint="eastAsia" w:ascii="Times New Roman" w:hAnsi="Times New Roman" w:eastAsia="方正仿宋简体" w:cs="方正仿宋简体"/>
                <w:b/>
                <w:kern w:val="0"/>
                <w:sz w:val="28"/>
                <w:szCs w:val="28"/>
                <w:lang w:val="en-US" w:eastAsia="zh-CN" w:bidi="ar"/>
              </w:rPr>
              <w:t>13</w:t>
            </w:r>
            <w:r>
              <w:rPr>
                <w:rFonts w:hint="eastAsia" w:ascii="Times New Roman" w:hAnsi="Times New Roman" w:eastAsia="方正仿宋简体" w:cs="方正仿宋简体"/>
                <w:b/>
                <w:kern w:val="0"/>
                <w:sz w:val="28"/>
                <w:szCs w:val="28"/>
                <w:lang w:bidi="ar"/>
              </w:rPr>
              <w:t>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36DF">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33</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0A42">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广泛开展大学生创新创业教育和活动</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highlight w:val="none"/>
                <w:lang w:val="en-US" w:eastAsia="zh-CN" w:bidi="ar"/>
              </w:rPr>
              <w:t>积极组织动员学生参加各类创新创业比赛</w:t>
            </w:r>
            <w:r>
              <w:rPr>
                <w:rStyle w:val="19"/>
                <w:rFonts w:hint="default" w:ascii="Times New Roman" w:hAnsi="Times New Roman"/>
                <w:color w:val="auto"/>
                <w:lang w:bidi="ar"/>
              </w:rPr>
              <w:t>。（1分）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4B2E">
            <w:pPr>
              <w:widowControl/>
              <w:adjustRightInd w:val="0"/>
              <w:snapToGrid w:val="0"/>
              <w:spacing w:line="400" w:lineRule="exact"/>
              <w:jc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8ED1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D25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6AB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4F7EB66D">
        <w:tblPrEx>
          <w:tblCellMar>
            <w:top w:w="0" w:type="dxa"/>
            <w:left w:w="0" w:type="dxa"/>
            <w:bottom w:w="0" w:type="dxa"/>
            <w:right w:w="0" w:type="dxa"/>
          </w:tblCellMar>
        </w:tblPrEx>
        <w:trPr>
          <w:trHeight w:val="35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335589">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D93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34</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AE4E">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举办</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挑战杯</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院级比赛</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有新闻报道，推荐结果能够按要求进行推报</w:t>
            </w:r>
            <w:r>
              <w:rPr>
                <w:rStyle w:val="19"/>
                <w:rFonts w:hint="default" w:ascii="Times New Roman" w:hAnsi="Times New Roman"/>
                <w:color w:val="auto"/>
                <w:lang w:bidi="ar"/>
              </w:rPr>
              <w:t>。（</w:t>
            </w:r>
            <w:r>
              <w:rPr>
                <w:rStyle w:val="20"/>
                <w:rFonts w:hint="eastAsia" w:eastAsia="方正仿宋简体"/>
                <w:color w:val="auto"/>
                <w:lang w:val="en-US" w:eastAsia="zh-CN" w:bidi="ar"/>
              </w:rPr>
              <w:t>2</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DDB1">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D362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7F8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0BF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5BE802C0">
        <w:tblPrEx>
          <w:tblCellMar>
            <w:top w:w="0" w:type="dxa"/>
            <w:left w:w="0" w:type="dxa"/>
            <w:bottom w:w="0" w:type="dxa"/>
            <w:right w:w="0" w:type="dxa"/>
          </w:tblCellMar>
        </w:tblPrEx>
        <w:trPr>
          <w:trHeight w:val="39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25B1AB">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6B27">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5065">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学院有健全的创新创业竞赛</w:t>
            </w:r>
            <w:r>
              <w:rPr>
                <w:rStyle w:val="19"/>
                <w:rFonts w:hint="eastAsia" w:ascii="Times New Roman" w:hAnsi="Times New Roman" w:eastAsia="方正仿宋简体"/>
                <w:b w:val="0"/>
                <w:bCs w:val="0"/>
                <w:color w:val="auto"/>
                <w:lang w:val="en-US" w:eastAsia="zh-CN" w:bidi="ar"/>
              </w:rPr>
              <w:t>和</w:t>
            </w:r>
            <w:r>
              <w:rPr>
                <w:rStyle w:val="19"/>
                <w:rFonts w:hint="default" w:ascii="Times New Roman" w:hAnsi="Times New Roman"/>
                <w:b w:val="0"/>
                <w:bCs w:val="0"/>
                <w:color w:val="auto"/>
                <w:lang w:bidi="ar"/>
              </w:rPr>
              <w:t>监督投诉机制。（</w:t>
            </w:r>
            <w:r>
              <w:rPr>
                <w:rStyle w:val="20"/>
                <w:rFonts w:hint="eastAsia" w:eastAsia="方正仿宋简体"/>
                <w:b w:val="0"/>
                <w:bCs w:val="0"/>
                <w:color w:val="auto"/>
                <w:lang w:val="en-US" w:eastAsia="zh-CN" w:bidi="ar"/>
              </w:rPr>
              <w:t>1</w:t>
            </w:r>
            <w:r>
              <w:rPr>
                <w:rStyle w:val="19"/>
                <w:rFonts w:hint="default" w:ascii="Times New Roman" w:hAnsi="Times New Roman"/>
                <w:b w:val="0"/>
                <w:bCs w:val="0"/>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48E4">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2659">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B254">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747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15158E0D">
        <w:tblPrEx>
          <w:tblCellMar>
            <w:top w:w="0" w:type="dxa"/>
            <w:left w:w="0" w:type="dxa"/>
            <w:bottom w:w="0" w:type="dxa"/>
            <w:right w:w="0" w:type="dxa"/>
          </w:tblCellMar>
        </w:tblPrEx>
        <w:trPr>
          <w:trHeight w:val="150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AA5874">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9F60">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36</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C338">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广泛动员专业教师参与</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挑战杯</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竞赛。（</w:t>
            </w:r>
            <w:r>
              <w:rPr>
                <w:rStyle w:val="19"/>
                <w:rFonts w:hint="eastAsia" w:ascii="Times New Roman" w:hAnsi="Times New Roman" w:eastAsia="方正仿宋简体"/>
                <w:color w:val="auto"/>
                <w:lang w:val="en-US" w:eastAsia="zh-CN" w:bidi="ar"/>
              </w:rPr>
              <w:t>共</w:t>
            </w:r>
            <w:r>
              <w:rPr>
                <w:rStyle w:val="20"/>
                <w:color w:val="auto"/>
                <w:lang w:bidi="ar"/>
              </w:rPr>
              <w:t>2</w:t>
            </w:r>
            <w:r>
              <w:rPr>
                <w:rStyle w:val="19"/>
                <w:rFonts w:hint="default" w:ascii="Times New Roman" w:hAnsi="Times New Roman"/>
                <w:color w:val="auto"/>
                <w:lang w:bidi="ar"/>
              </w:rPr>
              <w:t>分）院级项目指导教师人数占学院在职专任教师总数比例</w:t>
            </w:r>
            <w:r>
              <w:rPr>
                <w:rStyle w:val="20"/>
                <w:rFonts w:hint="eastAsia" w:eastAsia="方正仿宋简体"/>
                <w:color w:val="auto"/>
                <w:lang w:val="en-US" w:eastAsia="zh-CN" w:bidi="ar"/>
              </w:rPr>
              <w:t>6</w:t>
            </w:r>
            <w:r>
              <w:rPr>
                <w:rStyle w:val="20"/>
                <w:color w:val="auto"/>
                <w:lang w:bidi="ar"/>
              </w:rPr>
              <w:t>%</w:t>
            </w:r>
            <w:r>
              <w:rPr>
                <w:rStyle w:val="19"/>
                <w:rFonts w:hint="default" w:ascii="Times New Roman" w:hAnsi="Times New Roman"/>
                <w:color w:val="auto"/>
                <w:lang w:bidi="ar"/>
              </w:rPr>
              <w:t>（含）以上计</w:t>
            </w:r>
            <w:r>
              <w:rPr>
                <w:rStyle w:val="20"/>
                <w:color w:val="auto"/>
                <w:lang w:bidi="ar"/>
              </w:rPr>
              <w:t>2</w:t>
            </w:r>
            <w:r>
              <w:rPr>
                <w:rStyle w:val="19"/>
                <w:rFonts w:hint="default" w:ascii="Times New Roman" w:hAnsi="Times New Roman"/>
                <w:color w:val="auto"/>
                <w:lang w:bidi="ar"/>
              </w:rPr>
              <w:t>分；</w:t>
            </w:r>
            <w:r>
              <w:rPr>
                <w:rStyle w:val="20"/>
                <w:rFonts w:hint="eastAsia" w:eastAsia="方正仿宋简体"/>
                <w:color w:val="auto"/>
                <w:lang w:val="en-US" w:eastAsia="zh-CN" w:bidi="ar"/>
              </w:rPr>
              <w:t>3</w:t>
            </w:r>
            <w:r>
              <w:rPr>
                <w:rStyle w:val="20"/>
                <w:color w:val="auto"/>
                <w:lang w:bidi="ar"/>
              </w:rPr>
              <w:t>%</w:t>
            </w:r>
            <w:r>
              <w:rPr>
                <w:rStyle w:val="19"/>
                <w:rFonts w:hint="default" w:ascii="Times New Roman" w:hAnsi="Times New Roman"/>
                <w:color w:val="auto"/>
                <w:lang w:bidi="ar"/>
              </w:rPr>
              <w:t>（含）以上、</w:t>
            </w:r>
            <w:r>
              <w:rPr>
                <w:rStyle w:val="20"/>
                <w:rFonts w:hint="eastAsia" w:eastAsia="方正仿宋简体"/>
                <w:color w:val="auto"/>
                <w:lang w:val="en-US" w:eastAsia="zh-CN" w:bidi="ar"/>
              </w:rPr>
              <w:t>6</w:t>
            </w:r>
            <w:r>
              <w:rPr>
                <w:rStyle w:val="20"/>
                <w:color w:val="auto"/>
                <w:lang w:bidi="ar"/>
              </w:rPr>
              <w:t>%</w:t>
            </w:r>
            <w:r>
              <w:rPr>
                <w:rStyle w:val="19"/>
                <w:rFonts w:hint="default" w:ascii="Times New Roman" w:hAnsi="Times New Roman"/>
                <w:color w:val="auto"/>
                <w:lang w:bidi="ar"/>
              </w:rPr>
              <w:t>（不含）以下计</w:t>
            </w:r>
            <w:r>
              <w:rPr>
                <w:rStyle w:val="20"/>
                <w:color w:val="auto"/>
                <w:lang w:bidi="ar"/>
              </w:rPr>
              <w:t>1</w:t>
            </w:r>
            <w:r>
              <w:rPr>
                <w:rStyle w:val="19"/>
                <w:rFonts w:hint="default" w:ascii="Times New Roman" w:hAnsi="Times New Roman"/>
                <w:color w:val="auto"/>
                <w:lang w:bidi="ar"/>
              </w:rPr>
              <w:t>分；</w:t>
            </w:r>
            <w:r>
              <w:rPr>
                <w:rStyle w:val="20"/>
                <w:rFonts w:hint="eastAsia" w:eastAsia="方正仿宋简体"/>
                <w:color w:val="auto"/>
                <w:lang w:val="en-US" w:eastAsia="zh-CN" w:bidi="ar"/>
              </w:rPr>
              <w:t>3</w:t>
            </w:r>
            <w:r>
              <w:rPr>
                <w:rStyle w:val="20"/>
                <w:color w:val="auto"/>
                <w:lang w:bidi="ar"/>
              </w:rPr>
              <w:t>%</w:t>
            </w:r>
            <w:r>
              <w:rPr>
                <w:rStyle w:val="19"/>
                <w:rFonts w:hint="default" w:ascii="Times New Roman" w:hAnsi="Times New Roman"/>
                <w:color w:val="auto"/>
                <w:lang w:bidi="ar"/>
              </w:rPr>
              <w:t>（不含）以下不计分。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D8FD">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B6E5">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69DF">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FEA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竞技体校、护士学校不考核该项</w:t>
            </w:r>
          </w:p>
        </w:tc>
      </w:tr>
      <w:tr w14:paraId="04C50059">
        <w:tblPrEx>
          <w:tblCellMar>
            <w:top w:w="0" w:type="dxa"/>
            <w:left w:w="0" w:type="dxa"/>
            <w:bottom w:w="0" w:type="dxa"/>
            <w:right w:w="0" w:type="dxa"/>
          </w:tblCellMar>
        </w:tblPrEx>
        <w:trPr>
          <w:trHeight w:val="150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8DED93">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4B23">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37</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CE32">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广泛动员在校学生参与</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挑战杯</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竞赛。（</w:t>
            </w:r>
            <w:r>
              <w:rPr>
                <w:rStyle w:val="19"/>
                <w:rFonts w:hint="eastAsia" w:ascii="Times New Roman" w:hAnsi="Times New Roman" w:eastAsia="方正仿宋简体"/>
                <w:color w:val="auto"/>
                <w:lang w:val="en-US" w:eastAsia="zh-CN" w:bidi="ar"/>
              </w:rPr>
              <w:t>共</w:t>
            </w:r>
            <w:r>
              <w:rPr>
                <w:rStyle w:val="20"/>
                <w:color w:val="auto"/>
                <w:lang w:bidi="ar"/>
              </w:rPr>
              <w:t>2</w:t>
            </w:r>
            <w:r>
              <w:rPr>
                <w:rStyle w:val="19"/>
                <w:rFonts w:hint="default" w:ascii="Times New Roman" w:hAnsi="Times New Roman"/>
                <w:color w:val="auto"/>
                <w:lang w:bidi="ar"/>
              </w:rPr>
              <w:t>分）院级参赛项目总数占学院在校生总数比例</w:t>
            </w:r>
            <w:r>
              <w:rPr>
                <w:rStyle w:val="20"/>
                <w:color w:val="auto"/>
                <w:lang w:bidi="ar"/>
              </w:rPr>
              <w:t>1%</w:t>
            </w:r>
            <w:r>
              <w:rPr>
                <w:rStyle w:val="19"/>
                <w:rFonts w:hint="default" w:ascii="Times New Roman" w:hAnsi="Times New Roman"/>
                <w:color w:val="auto"/>
                <w:lang w:bidi="ar"/>
              </w:rPr>
              <w:t>（含）以上计</w:t>
            </w:r>
            <w:r>
              <w:rPr>
                <w:rStyle w:val="20"/>
                <w:color w:val="auto"/>
                <w:lang w:bidi="ar"/>
              </w:rPr>
              <w:t>2</w:t>
            </w:r>
            <w:r>
              <w:rPr>
                <w:rStyle w:val="19"/>
                <w:rFonts w:hint="default" w:ascii="Times New Roman" w:hAnsi="Times New Roman"/>
                <w:color w:val="auto"/>
                <w:lang w:bidi="ar"/>
              </w:rPr>
              <w:t>分；</w:t>
            </w:r>
            <w:r>
              <w:rPr>
                <w:rStyle w:val="20"/>
                <w:color w:val="auto"/>
                <w:lang w:bidi="ar"/>
              </w:rPr>
              <w:t>0.5%</w:t>
            </w:r>
            <w:r>
              <w:rPr>
                <w:rStyle w:val="19"/>
                <w:rFonts w:hint="default" w:ascii="Times New Roman" w:hAnsi="Times New Roman"/>
                <w:color w:val="auto"/>
                <w:lang w:bidi="ar"/>
              </w:rPr>
              <w:t>（含）以上、</w:t>
            </w:r>
            <w:r>
              <w:rPr>
                <w:rStyle w:val="20"/>
                <w:color w:val="auto"/>
                <w:lang w:bidi="ar"/>
              </w:rPr>
              <w:t>1%</w:t>
            </w:r>
            <w:r>
              <w:rPr>
                <w:rStyle w:val="19"/>
                <w:rFonts w:hint="default" w:ascii="Times New Roman" w:hAnsi="Times New Roman"/>
                <w:color w:val="auto"/>
                <w:lang w:bidi="ar"/>
              </w:rPr>
              <w:t>（不含）以下计</w:t>
            </w:r>
            <w:r>
              <w:rPr>
                <w:rStyle w:val="20"/>
                <w:color w:val="auto"/>
                <w:lang w:bidi="ar"/>
              </w:rPr>
              <w:t>1</w:t>
            </w:r>
            <w:r>
              <w:rPr>
                <w:rStyle w:val="19"/>
                <w:rFonts w:hint="default" w:ascii="Times New Roman" w:hAnsi="Times New Roman"/>
                <w:color w:val="auto"/>
                <w:lang w:bidi="ar"/>
              </w:rPr>
              <w:t>分；</w:t>
            </w:r>
            <w:r>
              <w:rPr>
                <w:rStyle w:val="20"/>
                <w:color w:val="auto"/>
                <w:lang w:bidi="ar"/>
              </w:rPr>
              <w:t>0.5%</w:t>
            </w:r>
            <w:r>
              <w:rPr>
                <w:rStyle w:val="19"/>
                <w:rFonts w:hint="default" w:ascii="Times New Roman" w:hAnsi="Times New Roman"/>
                <w:color w:val="auto"/>
                <w:lang w:bidi="ar"/>
              </w:rPr>
              <w:t>（不含）以下不计分。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319E">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7B7A">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BA2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009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kern w:val="2"/>
                <w:sz w:val="28"/>
                <w:szCs w:val="28"/>
                <w:lang w:val="en-US" w:eastAsia="zh-CN" w:bidi="ar-SA"/>
              </w:rPr>
            </w:pPr>
            <w:r>
              <w:rPr>
                <w:rStyle w:val="19"/>
                <w:rFonts w:hint="eastAsia" w:ascii="Times New Roman" w:hAnsi="Times New Roman"/>
                <w:color w:val="auto"/>
                <w:sz w:val="22"/>
                <w:szCs w:val="22"/>
                <w:lang w:val="en-US" w:eastAsia="zh-CN" w:bidi="ar"/>
              </w:rPr>
              <w:t>竞技体校、护士学校不考核该项</w:t>
            </w:r>
          </w:p>
        </w:tc>
      </w:tr>
      <w:tr w14:paraId="2A337010">
        <w:tblPrEx>
          <w:tblCellMar>
            <w:top w:w="0" w:type="dxa"/>
            <w:left w:w="0" w:type="dxa"/>
            <w:bottom w:w="0" w:type="dxa"/>
            <w:right w:w="0" w:type="dxa"/>
          </w:tblCellMar>
        </w:tblPrEx>
        <w:trPr>
          <w:trHeight w:val="150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8A8DF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4DAB">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38</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0EDD">
            <w:pPr>
              <w:widowControl/>
              <w:adjustRightInd w:val="0"/>
              <w:snapToGrid w:val="0"/>
              <w:spacing w:line="400" w:lineRule="exact"/>
              <w:jc w:val="left"/>
              <w:textAlignment w:val="center"/>
              <w:rPr>
                <w:rFonts w:ascii="Times New Roman" w:hAnsi="Times New Roman"/>
                <w:sz w:val="28"/>
                <w:szCs w:val="28"/>
              </w:rPr>
            </w:pP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挑战杯</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竞赛院级项目参赛学生人数广泛。（</w:t>
            </w:r>
            <w:r>
              <w:rPr>
                <w:rStyle w:val="19"/>
                <w:rFonts w:hint="eastAsia" w:ascii="Times New Roman" w:hAnsi="Times New Roman" w:eastAsia="方正仿宋简体"/>
                <w:color w:val="auto"/>
                <w:lang w:val="en-US" w:eastAsia="zh-CN" w:bidi="ar"/>
              </w:rPr>
              <w:t>共</w:t>
            </w:r>
            <w:r>
              <w:rPr>
                <w:rStyle w:val="19"/>
                <w:rFonts w:hint="default" w:ascii="Times New Roman" w:hAnsi="Times New Roman"/>
                <w:color w:val="auto"/>
                <w:lang w:bidi="ar"/>
              </w:rPr>
              <w:t>3分）参赛学生人数占学院在校生总数比例</w:t>
            </w:r>
            <w:r>
              <w:rPr>
                <w:rStyle w:val="20"/>
                <w:color w:val="auto"/>
                <w:lang w:bidi="ar"/>
              </w:rPr>
              <w:t>10%</w:t>
            </w:r>
            <w:r>
              <w:rPr>
                <w:rStyle w:val="19"/>
                <w:rFonts w:hint="default" w:ascii="Times New Roman" w:hAnsi="Times New Roman"/>
                <w:color w:val="auto"/>
                <w:lang w:bidi="ar"/>
              </w:rPr>
              <w:t>（含）以上计3分；</w:t>
            </w:r>
            <w:r>
              <w:rPr>
                <w:rStyle w:val="20"/>
                <w:rFonts w:hint="eastAsia" w:eastAsia="方正仿宋简体"/>
                <w:color w:val="auto"/>
                <w:lang w:val="en-US" w:eastAsia="zh-CN" w:bidi="ar"/>
              </w:rPr>
              <w:t>6</w:t>
            </w:r>
            <w:r>
              <w:rPr>
                <w:rStyle w:val="20"/>
                <w:color w:val="auto"/>
                <w:lang w:bidi="ar"/>
              </w:rPr>
              <w:t>%</w:t>
            </w:r>
            <w:r>
              <w:rPr>
                <w:rStyle w:val="19"/>
                <w:rFonts w:hint="default" w:ascii="Times New Roman" w:hAnsi="Times New Roman"/>
                <w:color w:val="auto"/>
                <w:lang w:bidi="ar"/>
              </w:rPr>
              <w:t>（含）以上、</w:t>
            </w:r>
            <w:r>
              <w:rPr>
                <w:rStyle w:val="20"/>
                <w:color w:val="auto"/>
                <w:lang w:bidi="ar"/>
              </w:rPr>
              <w:t>10%</w:t>
            </w:r>
            <w:r>
              <w:rPr>
                <w:rStyle w:val="19"/>
                <w:rFonts w:hint="default" w:ascii="Times New Roman" w:hAnsi="Times New Roman"/>
                <w:color w:val="auto"/>
                <w:lang w:bidi="ar"/>
              </w:rPr>
              <w:t>（不含）以下计</w:t>
            </w:r>
            <w:r>
              <w:rPr>
                <w:rStyle w:val="20"/>
                <w:color w:val="auto"/>
                <w:lang w:bidi="ar"/>
              </w:rPr>
              <w:t>2</w:t>
            </w:r>
            <w:r>
              <w:rPr>
                <w:rStyle w:val="19"/>
                <w:rFonts w:hint="default" w:ascii="Times New Roman" w:hAnsi="Times New Roman"/>
                <w:color w:val="auto"/>
                <w:lang w:bidi="ar"/>
              </w:rPr>
              <w:t>分；</w:t>
            </w:r>
            <w:r>
              <w:rPr>
                <w:rStyle w:val="20"/>
                <w:rFonts w:hint="eastAsia" w:eastAsia="方正仿宋简体"/>
                <w:color w:val="auto"/>
                <w:lang w:val="en-US" w:eastAsia="zh-CN" w:bidi="ar"/>
              </w:rPr>
              <w:t>3</w:t>
            </w:r>
            <w:r>
              <w:rPr>
                <w:rStyle w:val="20"/>
                <w:color w:val="auto"/>
                <w:lang w:bidi="ar"/>
              </w:rPr>
              <w:t>%</w:t>
            </w:r>
            <w:r>
              <w:rPr>
                <w:rStyle w:val="19"/>
                <w:rFonts w:hint="default" w:ascii="Times New Roman" w:hAnsi="Times New Roman"/>
                <w:color w:val="auto"/>
                <w:lang w:bidi="ar"/>
              </w:rPr>
              <w:t>（含）以上、</w:t>
            </w:r>
            <w:r>
              <w:rPr>
                <w:rStyle w:val="20"/>
                <w:rFonts w:hint="eastAsia" w:eastAsia="方正仿宋简体"/>
                <w:color w:val="auto"/>
                <w:lang w:val="en-US" w:eastAsia="zh-CN" w:bidi="ar"/>
              </w:rPr>
              <w:t>6</w:t>
            </w:r>
            <w:r>
              <w:rPr>
                <w:rStyle w:val="20"/>
                <w:color w:val="auto"/>
                <w:lang w:bidi="ar"/>
              </w:rPr>
              <w:t>%</w:t>
            </w:r>
            <w:r>
              <w:rPr>
                <w:rStyle w:val="19"/>
                <w:rFonts w:hint="default" w:ascii="Times New Roman" w:hAnsi="Times New Roman"/>
                <w:color w:val="auto"/>
                <w:lang w:bidi="ar"/>
              </w:rPr>
              <w:t>（不含）以下计</w:t>
            </w:r>
            <w:r>
              <w:rPr>
                <w:rStyle w:val="20"/>
                <w:color w:val="auto"/>
                <w:lang w:bidi="ar"/>
              </w:rPr>
              <w:t>1</w:t>
            </w:r>
            <w:r>
              <w:rPr>
                <w:rStyle w:val="19"/>
                <w:rFonts w:hint="default" w:ascii="Times New Roman" w:hAnsi="Times New Roman"/>
                <w:color w:val="auto"/>
                <w:lang w:bidi="ar"/>
              </w:rPr>
              <w:t>分；</w:t>
            </w:r>
            <w:r>
              <w:rPr>
                <w:rStyle w:val="20"/>
                <w:rFonts w:hint="eastAsia" w:eastAsia="方正仿宋简体"/>
                <w:color w:val="auto"/>
                <w:lang w:val="en-US" w:eastAsia="zh-CN" w:bidi="ar"/>
              </w:rPr>
              <w:t>3</w:t>
            </w:r>
            <w:r>
              <w:rPr>
                <w:rStyle w:val="20"/>
                <w:color w:val="auto"/>
                <w:lang w:bidi="ar"/>
              </w:rPr>
              <w:t>%</w:t>
            </w:r>
            <w:r>
              <w:rPr>
                <w:rStyle w:val="19"/>
                <w:rFonts w:hint="default" w:ascii="Times New Roman" w:hAnsi="Times New Roman"/>
                <w:color w:val="auto"/>
                <w:lang w:bidi="ar"/>
              </w:rPr>
              <w:t>以下不计分。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0F00">
            <w:pPr>
              <w:widowControl/>
              <w:adjustRightInd w:val="0"/>
              <w:snapToGrid w:val="0"/>
              <w:spacing w:line="400" w:lineRule="exact"/>
              <w:jc w:val="center"/>
              <w:textAlignment w:val="center"/>
              <w:rPr>
                <w:rFonts w:ascii="Times New Roman" w:hAnsi="Times New Roman" w:eastAsia="宋体" w:cs="Times New Roman"/>
                <w:kern w:val="2"/>
                <w:sz w:val="28"/>
                <w:szCs w:val="28"/>
                <w:lang w:val="en-US" w:eastAsia="zh-CN" w:bidi="ar-SA"/>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CEA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30B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45E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简体" w:cs="方正仿宋简体"/>
                <w:kern w:val="2"/>
                <w:sz w:val="28"/>
                <w:szCs w:val="28"/>
                <w:lang w:val="en-US" w:eastAsia="zh-CN" w:bidi="ar-SA"/>
              </w:rPr>
            </w:pPr>
            <w:r>
              <w:rPr>
                <w:rStyle w:val="19"/>
                <w:rFonts w:hint="eastAsia" w:ascii="Times New Roman" w:hAnsi="Times New Roman"/>
                <w:color w:val="auto"/>
                <w:sz w:val="22"/>
                <w:szCs w:val="22"/>
                <w:lang w:val="en-US" w:eastAsia="zh-CN" w:bidi="ar"/>
              </w:rPr>
              <w:t>竞技体校、护士学校不考核该项</w:t>
            </w:r>
          </w:p>
        </w:tc>
      </w:tr>
      <w:tr w14:paraId="0C22DD1D">
        <w:tblPrEx>
          <w:tblCellMar>
            <w:top w:w="0" w:type="dxa"/>
            <w:left w:w="0" w:type="dxa"/>
            <w:bottom w:w="0" w:type="dxa"/>
            <w:right w:w="0" w:type="dxa"/>
          </w:tblCellMar>
        </w:tblPrEx>
        <w:trPr>
          <w:trHeight w:val="92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E3C9D8">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680C">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39</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A5F2">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eastAsia" w:ascii="Times New Roman" w:hAnsi="Times New Roman" w:eastAsia="方正仿宋简体"/>
                <w:color w:val="auto"/>
                <w:highlight w:val="none"/>
                <w:lang w:val="en-US" w:eastAsia="zh-CN" w:bidi="ar"/>
              </w:rPr>
              <w:t>积极实施共青团促进大学生就业行动。（共2分）其中，团干部就业结对帮扶完成率100%（1分），开展“千校万岗”就业宣讲等活动。（1分）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F9DC">
            <w:pPr>
              <w:widowControl/>
              <w:adjustRightInd w:val="0"/>
              <w:snapToGrid w:val="0"/>
              <w:spacing w:line="400" w:lineRule="exact"/>
              <w:jc w:val="center"/>
              <w:textAlignment w:val="center"/>
              <w:rPr>
                <w:rFonts w:hint="default" w:ascii="Times New Roman" w:hAnsi="Times New Roman" w:eastAsia="方正仿宋简体" w:cs="Times New Roman"/>
                <w:kern w:val="2"/>
                <w:sz w:val="28"/>
                <w:szCs w:val="28"/>
                <w:lang w:val="en-US" w:eastAsia="zh-CN" w:bidi="ar-SA"/>
              </w:rPr>
            </w:pPr>
            <w:r>
              <w:rPr>
                <w:rStyle w:val="19"/>
                <w:rFonts w:hint="default" w:ascii="Times New Roman" w:hAnsi="Times New Roman"/>
                <w:color w:val="auto"/>
                <w:lang w:bidi="ar"/>
              </w:rPr>
              <w:t>学院提供支撑材料</w:t>
            </w:r>
            <w:r>
              <w:rPr>
                <w:rStyle w:val="19"/>
                <w:rFonts w:hint="eastAsia" w:ascii="Times New Roman" w:hAnsi="Times New Roman" w:eastAsia="方正仿宋简体"/>
                <w:color w:val="auto"/>
                <w:lang w:val="en-US" w:eastAsia="zh-CN" w:bidi="ar"/>
              </w:rPr>
              <w:t>+校团委核定团干部就业结对帮扶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1D27">
            <w:pPr>
              <w:widowControl/>
              <w:adjustRightInd w:val="0"/>
              <w:snapToGrid w:val="0"/>
              <w:spacing w:line="400" w:lineRule="exact"/>
              <w:jc w:val="center"/>
              <w:rPr>
                <w:rFonts w:ascii="Times New Roman" w:hAnsi="Times New Roman" w:eastAsia="方正仿宋简体" w:cs="方正仿宋简体"/>
                <w:color w:val="FF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B8F9">
            <w:pPr>
              <w:widowControl/>
              <w:adjustRightInd w:val="0"/>
              <w:snapToGrid w:val="0"/>
              <w:spacing w:line="400" w:lineRule="exact"/>
              <w:jc w:val="center"/>
              <w:rPr>
                <w:rFonts w:hint="eastAsia" w:ascii="Times New Roman" w:hAnsi="Times New Roman" w:eastAsia="方正仿宋简体" w:cs="方正仿宋简体"/>
                <w:color w:val="FF0000"/>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418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Style w:val="19"/>
                <w:rFonts w:hint="eastAsia" w:ascii="Times New Roman" w:hAnsi="Times New Roman"/>
                <w:color w:val="auto"/>
                <w:sz w:val="22"/>
                <w:szCs w:val="22"/>
                <w:lang w:val="en-US" w:eastAsia="zh-CN" w:bidi="ar"/>
              </w:rPr>
            </w:pPr>
          </w:p>
        </w:tc>
      </w:tr>
      <w:tr w14:paraId="7E8B9DE3">
        <w:tblPrEx>
          <w:tblCellMar>
            <w:top w:w="0" w:type="dxa"/>
            <w:left w:w="0" w:type="dxa"/>
            <w:bottom w:w="0" w:type="dxa"/>
            <w:right w:w="0" w:type="dxa"/>
          </w:tblCellMar>
        </w:tblPrEx>
        <w:trPr>
          <w:trHeight w:val="1125" w:hRule="atLeast"/>
          <w:jc w:val="center"/>
        </w:trPr>
        <w:tc>
          <w:tcPr>
            <w:tcW w:w="141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5DF246">
            <w:pPr>
              <w:widowControl/>
              <w:adjustRightInd w:val="0"/>
              <w:snapToGrid w:val="0"/>
              <w:spacing w:line="400" w:lineRule="exact"/>
              <w:jc w:val="center"/>
              <w:textAlignment w:val="center"/>
              <w:rPr>
                <w:rFonts w:ascii="Times New Roman" w:hAnsi="Times New Roman" w:eastAsia="方正仿宋简体" w:cs="方正仿宋简体"/>
                <w:b/>
                <w:kern w:val="0"/>
                <w:sz w:val="28"/>
                <w:szCs w:val="28"/>
                <w:lang w:bidi="ar"/>
              </w:rPr>
            </w:pPr>
            <w:r>
              <w:rPr>
                <w:rFonts w:hint="eastAsia" w:ascii="Times New Roman" w:hAnsi="Times New Roman" w:eastAsia="方正仿宋简体" w:cs="方正仿宋简体"/>
                <w:b/>
                <w:kern w:val="0"/>
                <w:sz w:val="28"/>
                <w:szCs w:val="28"/>
                <w:lang w:bidi="ar"/>
              </w:rPr>
              <w:t>志愿服务</w:t>
            </w:r>
          </w:p>
          <w:p w14:paraId="46298FC7">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（9分）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9CC1">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40</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8567">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推动所有团员在中国志愿者平台注册并开展活动认证工作。（</w:t>
            </w:r>
            <w:r>
              <w:rPr>
                <w:rStyle w:val="19"/>
                <w:rFonts w:hint="eastAsia" w:ascii="Times New Roman" w:hAnsi="Times New Roman" w:eastAsia="方正仿宋简体"/>
                <w:color w:val="auto"/>
                <w:lang w:val="en-US" w:eastAsia="zh-CN" w:bidi="ar"/>
              </w:rPr>
              <w:t>共</w:t>
            </w:r>
            <w:r>
              <w:rPr>
                <w:rStyle w:val="19"/>
                <w:rFonts w:hint="default" w:ascii="Times New Roman" w:hAnsi="Times New Roman"/>
                <w:color w:val="auto"/>
                <w:lang w:bidi="ar"/>
              </w:rPr>
              <w:t>1分）注册人数</w:t>
            </w:r>
            <w:r>
              <w:rPr>
                <w:rStyle w:val="20"/>
                <w:color w:val="auto"/>
                <w:lang w:bidi="ar"/>
              </w:rPr>
              <w:t>90%</w:t>
            </w:r>
            <w:r>
              <w:rPr>
                <w:rStyle w:val="19"/>
                <w:rFonts w:hint="default" w:ascii="Times New Roman" w:hAnsi="Times New Roman"/>
                <w:color w:val="auto"/>
                <w:lang w:bidi="ar"/>
              </w:rPr>
              <w:t>（含）以上计</w:t>
            </w:r>
            <w:r>
              <w:rPr>
                <w:rStyle w:val="20"/>
                <w:rFonts w:hint="eastAsia"/>
                <w:color w:val="auto"/>
                <w:lang w:bidi="ar"/>
              </w:rPr>
              <w:t>1</w:t>
            </w:r>
            <w:r>
              <w:rPr>
                <w:rStyle w:val="19"/>
                <w:rFonts w:hint="default" w:ascii="Times New Roman" w:hAnsi="Times New Roman"/>
                <w:color w:val="auto"/>
                <w:lang w:bidi="ar"/>
              </w:rPr>
              <w:t>分，90%以下不计分。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9B5C">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42B3">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12F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C0F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3E6BA0A8">
        <w:tblPrEx>
          <w:tblCellMar>
            <w:top w:w="0" w:type="dxa"/>
            <w:left w:w="0" w:type="dxa"/>
            <w:bottom w:w="0" w:type="dxa"/>
            <w:right w:w="0" w:type="dxa"/>
          </w:tblCellMar>
        </w:tblPrEx>
        <w:trPr>
          <w:trHeight w:val="97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E23EC1">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B54D">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41</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7E8E">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eastAsia="方正仿宋简体"/>
                <w:color w:val="auto"/>
                <w:highlight w:val="none"/>
                <w:lang w:val="en-US" w:eastAsia="zh-CN" w:bidi="ar"/>
              </w:rPr>
              <w:t>动员和组织学生参加大学生志愿服务西部计划（含研究生支教团），</w:t>
            </w:r>
            <w:r>
              <w:rPr>
                <w:rStyle w:val="19"/>
                <w:rFonts w:hint="eastAsia" w:ascii="Times New Roman" w:hAnsi="Times New Roman" w:eastAsia="方正仿宋简体"/>
                <w:color w:val="auto"/>
                <w:highlight w:val="none"/>
                <w:lang w:val="en-US" w:eastAsia="zh-CN" w:bidi="ar"/>
              </w:rPr>
              <w:t>（共2分）。其中，</w:t>
            </w:r>
            <w:r>
              <w:rPr>
                <w:rStyle w:val="19"/>
                <w:rFonts w:hint="default" w:ascii="Times New Roman" w:hAnsi="Times New Roman" w:eastAsia="方正仿宋简体"/>
                <w:color w:val="auto"/>
                <w:highlight w:val="none"/>
                <w:lang w:val="en-US" w:eastAsia="zh-CN" w:bidi="ar"/>
              </w:rPr>
              <w:t>有方案、有措施</w:t>
            </w:r>
            <w:r>
              <w:rPr>
                <w:rStyle w:val="19"/>
                <w:rFonts w:hint="eastAsia" w:ascii="Times New Roman" w:hAnsi="Times New Roman" w:eastAsia="方正仿宋简体"/>
                <w:color w:val="auto"/>
                <w:highlight w:val="none"/>
                <w:lang w:val="en-US" w:eastAsia="zh-CN" w:bidi="ar"/>
              </w:rPr>
              <w:t>，</w:t>
            </w:r>
            <w:r>
              <w:rPr>
                <w:rStyle w:val="19"/>
                <w:rFonts w:hint="default" w:ascii="Times New Roman" w:hAnsi="Times New Roman" w:eastAsia="方正仿宋简体"/>
                <w:color w:val="auto"/>
                <w:highlight w:val="none"/>
                <w:lang w:val="en-US" w:eastAsia="zh-CN" w:bidi="ar"/>
              </w:rPr>
              <w:t>（</w:t>
            </w:r>
            <w:r>
              <w:rPr>
                <w:rStyle w:val="19"/>
                <w:rFonts w:hint="eastAsia" w:ascii="Times New Roman" w:hAnsi="Times New Roman" w:eastAsia="方正仿宋简体"/>
                <w:color w:val="auto"/>
                <w:highlight w:val="none"/>
                <w:lang w:val="en-US" w:eastAsia="zh-CN" w:bidi="ar"/>
              </w:rPr>
              <w:t>1</w:t>
            </w:r>
            <w:r>
              <w:rPr>
                <w:rStyle w:val="19"/>
                <w:rFonts w:hint="default" w:ascii="Times New Roman" w:hAnsi="Times New Roman" w:eastAsia="方正仿宋简体"/>
                <w:color w:val="auto"/>
                <w:highlight w:val="none"/>
                <w:lang w:val="en-US" w:eastAsia="zh-CN" w:bidi="ar"/>
              </w:rPr>
              <w:t>分）</w:t>
            </w:r>
            <w:r>
              <w:rPr>
                <w:rStyle w:val="19"/>
                <w:rFonts w:hint="eastAsia" w:ascii="Times New Roman" w:hAnsi="Times New Roman" w:eastAsia="方正仿宋简体"/>
                <w:color w:val="auto"/>
                <w:highlight w:val="none"/>
                <w:lang w:val="en-US" w:eastAsia="zh-CN" w:bidi="ar"/>
              </w:rPr>
              <w:t>开展专项宣讲。（1分）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B5B5">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B1F5">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F805">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8AAC">
            <w:pPr>
              <w:widowControl/>
              <w:adjustRightInd w:val="0"/>
              <w:snapToGrid w:val="0"/>
              <w:spacing w:line="400" w:lineRule="exact"/>
              <w:jc w:val="center"/>
              <w:rPr>
                <w:rFonts w:hint="default" w:ascii="Times New Roman" w:hAnsi="Times New Roman" w:eastAsia="方正仿宋简体" w:cs="方正仿宋简体"/>
                <w:sz w:val="28"/>
                <w:szCs w:val="28"/>
                <w:lang w:val="en-US" w:eastAsia="zh-CN"/>
              </w:rPr>
            </w:pPr>
            <w:r>
              <w:rPr>
                <w:rStyle w:val="19"/>
                <w:rFonts w:hint="eastAsia" w:ascii="Times New Roman" w:hAnsi="Times New Roman"/>
                <w:color w:val="auto"/>
                <w:sz w:val="22"/>
                <w:szCs w:val="22"/>
                <w:lang w:val="en-US" w:eastAsia="zh-CN" w:bidi="ar"/>
              </w:rPr>
              <w:t>竞技体校不考核该项</w:t>
            </w:r>
          </w:p>
        </w:tc>
      </w:tr>
      <w:tr w14:paraId="35C2978B">
        <w:tblPrEx>
          <w:tblCellMar>
            <w:top w:w="0" w:type="dxa"/>
            <w:left w:w="0" w:type="dxa"/>
            <w:bottom w:w="0" w:type="dxa"/>
            <w:right w:w="0" w:type="dxa"/>
          </w:tblCellMar>
        </w:tblPrEx>
        <w:trPr>
          <w:trHeight w:val="89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E61E71">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845C">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42</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E0BD">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b w:val="0"/>
                <w:bCs w:val="0"/>
                <w:color w:val="auto"/>
                <w:lang w:bidi="ar"/>
              </w:rPr>
              <w:t>积极培育志愿服务项目。（</w:t>
            </w:r>
            <w:r>
              <w:rPr>
                <w:rStyle w:val="19"/>
                <w:rFonts w:hint="eastAsia" w:ascii="Times New Roman" w:hAnsi="Times New Roman" w:eastAsia="方正仿宋简体"/>
                <w:b w:val="0"/>
                <w:bCs w:val="0"/>
                <w:color w:val="auto"/>
                <w:lang w:val="en-US" w:eastAsia="zh-CN" w:bidi="ar"/>
              </w:rPr>
              <w:t>共</w:t>
            </w:r>
            <w:r>
              <w:rPr>
                <w:rStyle w:val="20"/>
                <w:b w:val="0"/>
                <w:bCs w:val="0"/>
                <w:color w:val="auto"/>
                <w:lang w:bidi="ar"/>
              </w:rPr>
              <w:t>2</w:t>
            </w:r>
            <w:r>
              <w:rPr>
                <w:rStyle w:val="19"/>
                <w:rFonts w:hint="default" w:ascii="Times New Roman" w:hAnsi="Times New Roman"/>
                <w:b w:val="0"/>
                <w:bCs w:val="0"/>
                <w:color w:val="auto"/>
                <w:lang w:bidi="ar"/>
              </w:rPr>
              <w:t>分）</w:t>
            </w:r>
            <w:r>
              <w:rPr>
                <w:rStyle w:val="19"/>
                <w:rFonts w:hint="eastAsia" w:ascii="Times New Roman" w:hAnsi="Times New Roman" w:eastAsia="方正仿宋简体"/>
                <w:b w:val="0"/>
                <w:bCs w:val="0"/>
                <w:color w:val="auto"/>
                <w:lang w:val="en-US" w:eastAsia="zh-CN" w:bidi="ar"/>
              </w:rPr>
              <w:t>其中，</w:t>
            </w:r>
            <w:r>
              <w:rPr>
                <w:rStyle w:val="19"/>
                <w:rFonts w:hint="default" w:ascii="Times New Roman" w:hAnsi="Times New Roman"/>
                <w:b w:val="0"/>
                <w:bCs w:val="0"/>
                <w:color w:val="auto"/>
                <w:lang w:bidi="ar"/>
              </w:rPr>
              <w:t>申报</w:t>
            </w:r>
            <w:r>
              <w:rPr>
                <w:rStyle w:val="20"/>
                <w:b w:val="0"/>
                <w:bCs w:val="0"/>
                <w:color w:val="auto"/>
                <w:lang w:bidi="ar"/>
              </w:rPr>
              <w:t>1</w:t>
            </w:r>
            <w:r>
              <w:rPr>
                <w:rStyle w:val="19"/>
                <w:rFonts w:hint="default" w:ascii="Times New Roman" w:hAnsi="Times New Roman"/>
                <w:b w:val="0"/>
                <w:bCs w:val="0"/>
                <w:color w:val="auto"/>
                <w:lang w:bidi="ar"/>
              </w:rPr>
              <w:t>项及以上计</w:t>
            </w:r>
            <w:r>
              <w:rPr>
                <w:rStyle w:val="20"/>
                <w:b w:val="0"/>
                <w:bCs w:val="0"/>
                <w:color w:val="auto"/>
                <w:lang w:bidi="ar"/>
              </w:rPr>
              <w:t>1</w:t>
            </w:r>
            <w:r>
              <w:rPr>
                <w:rStyle w:val="19"/>
                <w:rFonts w:hint="default" w:ascii="Times New Roman" w:hAnsi="Times New Roman"/>
                <w:b w:val="0"/>
                <w:bCs w:val="0"/>
                <w:color w:val="auto"/>
                <w:lang w:bidi="ar"/>
              </w:rPr>
              <w:t>分，立项</w:t>
            </w:r>
            <w:r>
              <w:rPr>
                <w:rStyle w:val="20"/>
                <w:b w:val="0"/>
                <w:bCs w:val="0"/>
                <w:color w:val="auto"/>
                <w:lang w:bidi="ar"/>
              </w:rPr>
              <w:t>1</w:t>
            </w:r>
            <w:r>
              <w:rPr>
                <w:rStyle w:val="19"/>
                <w:rFonts w:hint="default" w:ascii="Times New Roman" w:hAnsi="Times New Roman"/>
                <w:b w:val="0"/>
                <w:bCs w:val="0"/>
                <w:color w:val="auto"/>
                <w:lang w:bidi="ar"/>
              </w:rPr>
              <w:t>项及以上另计</w:t>
            </w:r>
            <w:r>
              <w:rPr>
                <w:rStyle w:val="20"/>
                <w:rFonts w:hint="eastAsia" w:eastAsia="方正仿宋简体"/>
                <w:b w:val="0"/>
                <w:bCs w:val="0"/>
                <w:color w:val="auto"/>
                <w:lang w:val="en-US" w:eastAsia="zh-CN" w:bidi="ar"/>
              </w:rPr>
              <w:t>1</w:t>
            </w:r>
            <w:r>
              <w:rPr>
                <w:rStyle w:val="19"/>
                <w:rFonts w:hint="default" w:ascii="Times New Roman" w:hAnsi="Times New Roman"/>
                <w:b w:val="0"/>
                <w:bCs w:val="0"/>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9749">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CC82">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654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E62C">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3F99FD9">
        <w:tblPrEx>
          <w:tblCellMar>
            <w:top w:w="0" w:type="dxa"/>
            <w:left w:w="0" w:type="dxa"/>
            <w:bottom w:w="0" w:type="dxa"/>
            <w:right w:w="0" w:type="dxa"/>
          </w:tblCellMar>
        </w:tblPrEx>
        <w:trPr>
          <w:trHeight w:val="61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ECCCBD">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68B2">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43</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91B3">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积极组织</w:t>
            </w:r>
            <w:r>
              <w:rPr>
                <w:rStyle w:val="19"/>
                <w:rFonts w:hint="eastAsia" w:ascii="Times New Roman" w:hAnsi="Times New Roman" w:eastAsia="方正仿宋简体"/>
                <w:color w:val="auto"/>
                <w:lang w:val="en-US" w:eastAsia="zh-CN" w:bidi="ar"/>
              </w:rPr>
              <w:t>开展</w:t>
            </w:r>
            <w:r>
              <w:rPr>
                <w:rStyle w:val="19"/>
                <w:rFonts w:hint="default" w:ascii="Times New Roman" w:hAnsi="Times New Roman"/>
                <w:color w:val="auto"/>
                <w:lang w:bidi="ar"/>
              </w:rPr>
              <w:t>志愿服务活动，全年不少于</w:t>
            </w:r>
            <w:r>
              <w:rPr>
                <w:rStyle w:val="20"/>
                <w:color w:val="auto"/>
                <w:lang w:bidi="ar"/>
              </w:rPr>
              <w:t>3</w:t>
            </w:r>
            <w:r>
              <w:rPr>
                <w:rStyle w:val="19"/>
                <w:rFonts w:hint="default" w:ascii="Times New Roman" w:hAnsi="Times New Roman"/>
                <w:color w:val="auto"/>
                <w:lang w:bidi="ar"/>
              </w:rPr>
              <w:t>次。（</w:t>
            </w:r>
            <w:r>
              <w:rPr>
                <w:rStyle w:val="19"/>
                <w:rFonts w:hint="eastAsia" w:ascii="Times New Roman" w:hAnsi="Times New Roman" w:eastAsia="方正仿宋简体"/>
                <w:color w:val="auto"/>
                <w:lang w:val="en-US" w:eastAsia="zh-CN" w:bidi="ar"/>
              </w:rPr>
              <w:t>共</w:t>
            </w:r>
            <w:r>
              <w:rPr>
                <w:rStyle w:val="20"/>
                <w:color w:val="auto"/>
                <w:lang w:bidi="ar"/>
              </w:rPr>
              <w:t>2</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E5E6">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641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5B2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EFD0">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786DC474">
        <w:tblPrEx>
          <w:tblCellMar>
            <w:top w:w="0" w:type="dxa"/>
            <w:left w:w="0" w:type="dxa"/>
            <w:bottom w:w="0" w:type="dxa"/>
            <w:right w:w="0" w:type="dxa"/>
          </w:tblCellMar>
        </w:tblPrEx>
        <w:trPr>
          <w:trHeight w:val="63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9F8C26">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E83A">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44</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8CD6">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学院新增建立</w:t>
            </w:r>
            <w:r>
              <w:rPr>
                <w:rStyle w:val="20"/>
                <w:color w:val="auto"/>
                <w:lang w:bidi="ar"/>
              </w:rPr>
              <w:t>1</w:t>
            </w:r>
            <w:r>
              <w:rPr>
                <w:rStyle w:val="19"/>
                <w:rFonts w:hint="default" w:ascii="Times New Roman" w:hAnsi="Times New Roman"/>
                <w:color w:val="auto"/>
                <w:lang w:bidi="ar"/>
              </w:rPr>
              <w:t>个校内外志愿服务基地。（</w:t>
            </w:r>
            <w:r>
              <w:rPr>
                <w:rStyle w:val="19"/>
                <w:rFonts w:hint="eastAsia" w:ascii="Times New Roman" w:hAnsi="Times New Roman" w:eastAsia="方正仿宋简体"/>
                <w:color w:val="auto"/>
                <w:lang w:val="en-US" w:eastAsia="zh-CN" w:bidi="ar"/>
              </w:rPr>
              <w:t>共</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752E">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8DB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6B75">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364F">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24092E1C">
        <w:tblPrEx>
          <w:tblCellMar>
            <w:top w:w="0" w:type="dxa"/>
            <w:left w:w="0" w:type="dxa"/>
            <w:bottom w:w="0" w:type="dxa"/>
            <w:right w:w="0" w:type="dxa"/>
          </w:tblCellMar>
        </w:tblPrEx>
        <w:trPr>
          <w:trHeight w:val="104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8D84E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A6A3">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9C0D">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学院有志愿服务类学生社团，按要求配齐指导教师，教师积极参与指导学生社团工作和活动。（</w:t>
            </w:r>
            <w:r>
              <w:rPr>
                <w:rStyle w:val="19"/>
                <w:rFonts w:hint="eastAsia" w:ascii="Times New Roman" w:hAnsi="Times New Roman" w:eastAsia="方正仿宋简体"/>
                <w:color w:val="auto"/>
                <w:lang w:val="en-US" w:eastAsia="zh-CN" w:bidi="ar"/>
              </w:rPr>
              <w:t>共</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7A6A">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262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F2BD">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95B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111EFAB2">
        <w:tblPrEx>
          <w:tblCellMar>
            <w:top w:w="0" w:type="dxa"/>
            <w:left w:w="0" w:type="dxa"/>
            <w:bottom w:w="0" w:type="dxa"/>
            <w:right w:w="0" w:type="dxa"/>
          </w:tblCellMar>
        </w:tblPrEx>
        <w:trPr>
          <w:trHeight w:val="90" w:hRule="atLeast"/>
          <w:jc w:val="center"/>
        </w:trPr>
        <w:tc>
          <w:tcPr>
            <w:tcW w:w="141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4D0B2C">
            <w:pPr>
              <w:widowControl/>
              <w:adjustRightInd w:val="0"/>
              <w:snapToGrid w:val="0"/>
              <w:spacing w:line="400" w:lineRule="exact"/>
              <w:jc w:val="center"/>
              <w:textAlignment w:val="center"/>
              <w:rPr>
                <w:rFonts w:ascii="Times New Roman" w:hAnsi="Times New Roman" w:eastAsia="方正仿宋简体" w:cs="方正仿宋简体"/>
                <w:b/>
                <w:color w:val="auto"/>
                <w:kern w:val="0"/>
                <w:sz w:val="28"/>
                <w:szCs w:val="28"/>
                <w:lang w:bidi="ar"/>
              </w:rPr>
            </w:pPr>
            <w:r>
              <w:rPr>
                <w:rFonts w:hint="eastAsia" w:ascii="Times New Roman" w:hAnsi="Times New Roman" w:eastAsia="方正仿宋简体" w:cs="方正仿宋简体"/>
                <w:b/>
                <w:color w:val="auto"/>
                <w:kern w:val="0"/>
                <w:sz w:val="28"/>
                <w:szCs w:val="28"/>
                <w:lang w:bidi="ar"/>
              </w:rPr>
              <w:t>校园文化</w:t>
            </w:r>
          </w:p>
          <w:p w14:paraId="4C404871">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color w:val="auto"/>
                <w:kern w:val="0"/>
                <w:sz w:val="28"/>
                <w:szCs w:val="28"/>
                <w:lang w:bidi="ar"/>
              </w:rPr>
              <w:t>（</w:t>
            </w:r>
            <w:r>
              <w:rPr>
                <w:rFonts w:hint="eastAsia" w:ascii="Times New Roman" w:hAnsi="Times New Roman" w:eastAsia="方正仿宋简体" w:cs="方正仿宋简体"/>
                <w:b/>
                <w:color w:val="auto"/>
                <w:kern w:val="0"/>
                <w:sz w:val="28"/>
                <w:szCs w:val="28"/>
                <w:lang w:val="en-US" w:eastAsia="zh-CN" w:bidi="ar"/>
              </w:rPr>
              <w:t>10</w:t>
            </w:r>
            <w:r>
              <w:rPr>
                <w:rFonts w:hint="eastAsia" w:ascii="Times New Roman" w:hAnsi="Times New Roman" w:eastAsia="方正仿宋简体" w:cs="方正仿宋简体"/>
                <w:b/>
                <w:color w:val="auto"/>
                <w:kern w:val="0"/>
                <w:sz w:val="28"/>
                <w:szCs w:val="28"/>
                <w:lang w:bidi="ar"/>
              </w:rPr>
              <w:t>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7891">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46</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5D59">
            <w:pPr>
              <w:widowControl/>
              <w:adjustRightInd w:val="0"/>
              <w:snapToGrid w:val="0"/>
              <w:spacing w:line="400" w:lineRule="exact"/>
              <w:jc w:val="left"/>
              <w:textAlignment w:val="center"/>
              <w:rPr>
                <w:rFonts w:ascii="Times New Roman" w:hAnsi="Times New Roman" w:eastAsia="方正仿宋简体"/>
                <w:sz w:val="28"/>
                <w:szCs w:val="28"/>
              </w:rPr>
            </w:pPr>
            <w:r>
              <w:rPr>
                <w:rStyle w:val="19"/>
                <w:rFonts w:hint="default" w:ascii="Times New Roman" w:hAnsi="Times New Roman"/>
                <w:color w:val="auto"/>
                <w:lang w:bidi="ar"/>
              </w:rPr>
              <w:t>深入开展</w:t>
            </w:r>
            <w:r>
              <w:rPr>
                <w:rStyle w:val="19"/>
                <w:rFonts w:hint="eastAsia" w:ascii="Times New Roman" w:hAnsi="Times New Roman" w:eastAsia="方正仿宋简体"/>
                <w:color w:val="auto"/>
                <w:lang w:val="en-US" w:eastAsia="zh-CN" w:bidi="ar"/>
              </w:rPr>
              <w:t>弘扬中华优秀传统文化等为</w:t>
            </w:r>
            <w:r>
              <w:rPr>
                <w:rStyle w:val="19"/>
                <w:rFonts w:hint="default" w:ascii="Times New Roman" w:hAnsi="Times New Roman"/>
                <w:color w:val="auto"/>
                <w:lang w:bidi="ar"/>
              </w:rPr>
              <w:t>主题</w:t>
            </w:r>
            <w:r>
              <w:rPr>
                <w:rStyle w:val="19"/>
                <w:rFonts w:hint="eastAsia" w:ascii="Times New Roman" w:hAnsi="Times New Roman" w:eastAsia="方正仿宋简体"/>
                <w:color w:val="auto"/>
                <w:lang w:val="en-US" w:eastAsia="zh-CN" w:bidi="ar"/>
              </w:rPr>
              <w:t>文化体育</w:t>
            </w:r>
            <w:r>
              <w:rPr>
                <w:rStyle w:val="19"/>
                <w:rFonts w:hint="default" w:ascii="Times New Roman" w:hAnsi="Times New Roman"/>
                <w:color w:val="auto"/>
                <w:lang w:bidi="ar"/>
              </w:rPr>
              <w:t>活动，不少于2场。（</w:t>
            </w:r>
            <w:r>
              <w:rPr>
                <w:rStyle w:val="19"/>
                <w:rFonts w:hint="eastAsia" w:ascii="Times New Roman" w:hAnsi="Times New Roman" w:eastAsia="方正仿宋简体"/>
                <w:color w:val="auto"/>
                <w:lang w:val="en-US" w:eastAsia="zh-CN" w:bidi="ar"/>
              </w:rPr>
              <w:t>共3</w:t>
            </w:r>
            <w:r>
              <w:rPr>
                <w:rStyle w:val="19"/>
                <w:rFonts w:hint="default" w:ascii="Times New Roman" w:hAnsi="Times New Roman"/>
                <w:color w:val="auto"/>
                <w:lang w:bidi="ar"/>
              </w:rPr>
              <w:t>分）每举办一场计</w:t>
            </w:r>
            <w:r>
              <w:rPr>
                <w:rStyle w:val="20"/>
                <w:color w:val="auto"/>
                <w:lang w:bidi="ar"/>
              </w:rPr>
              <w:t>1</w:t>
            </w:r>
            <w:r>
              <w:rPr>
                <w:rStyle w:val="19"/>
                <w:rFonts w:hint="default" w:ascii="Times New Roman" w:hAnsi="Times New Roman"/>
                <w:color w:val="auto"/>
                <w:lang w:bidi="ar"/>
              </w:rPr>
              <w:t>分，上限不超过</w:t>
            </w:r>
            <w:r>
              <w:rPr>
                <w:rStyle w:val="19"/>
                <w:rFonts w:hint="eastAsia" w:ascii="Times New Roman" w:hAnsi="Times New Roman" w:eastAsia="方正仿宋简体"/>
                <w:color w:val="auto"/>
                <w:lang w:val="en-US" w:eastAsia="zh-CN" w:bidi="ar"/>
              </w:rPr>
              <w:t>3</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DB90">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4E5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A6C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9588">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242E5B79">
        <w:tblPrEx>
          <w:tblCellMar>
            <w:top w:w="0" w:type="dxa"/>
            <w:left w:w="0" w:type="dxa"/>
            <w:bottom w:w="0" w:type="dxa"/>
            <w:right w:w="0" w:type="dxa"/>
          </w:tblCellMar>
        </w:tblPrEx>
        <w:trPr>
          <w:trHeight w:val="112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CB2777">
            <w:pPr>
              <w:widowControl/>
              <w:adjustRightInd w:val="0"/>
              <w:snapToGrid w:val="0"/>
              <w:spacing w:line="400" w:lineRule="exact"/>
              <w:jc w:val="center"/>
              <w:textAlignment w:val="center"/>
              <w:rPr>
                <w:rFonts w:ascii="Times New Roman" w:hAnsi="Times New Roman" w:eastAsia="方正仿宋简体" w:cs="方正仿宋简体"/>
                <w:b/>
                <w:kern w:val="0"/>
                <w:sz w:val="28"/>
                <w:szCs w:val="28"/>
                <w:lang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5448">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47</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0D19">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default" w:ascii="Times New Roman" w:hAnsi="Times New Roman"/>
                <w:color w:val="auto"/>
                <w:lang w:bidi="ar"/>
              </w:rPr>
              <w:t>积极推荐作品参加</w:t>
            </w:r>
            <w:r>
              <w:rPr>
                <w:rStyle w:val="19"/>
                <w:rFonts w:hint="eastAsia" w:ascii="Times New Roman" w:hAnsi="Times New Roman" w:eastAsia="方正仿宋简体"/>
                <w:color w:val="auto"/>
                <w:lang w:val="en-US" w:eastAsia="zh-CN" w:bidi="ar"/>
              </w:rPr>
              <w:t>校级文艺汇演或比赛</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共</w:t>
            </w:r>
            <w:r>
              <w:rPr>
                <w:rStyle w:val="19"/>
                <w:rFonts w:hint="default" w:ascii="Times New Roman" w:hAnsi="Times New Roman"/>
                <w:color w:val="auto"/>
                <w:lang w:bidi="ar"/>
              </w:rPr>
              <w:t>2分）其中，推荐未入选</w:t>
            </w:r>
            <w:r>
              <w:rPr>
                <w:rStyle w:val="19"/>
                <w:rFonts w:hint="eastAsia" w:ascii="Times New Roman" w:hAnsi="Times New Roman" w:eastAsia="方正仿宋简体"/>
                <w:color w:val="auto"/>
                <w:lang w:val="en-US" w:eastAsia="zh-CN" w:bidi="ar"/>
              </w:rPr>
              <w:t>或未进入决赛</w:t>
            </w:r>
            <w:r>
              <w:rPr>
                <w:rStyle w:val="19"/>
                <w:rFonts w:hint="default" w:ascii="Times New Roman" w:hAnsi="Times New Roman"/>
                <w:color w:val="auto"/>
                <w:lang w:bidi="ar"/>
              </w:rPr>
              <w:t>计</w:t>
            </w:r>
            <w:r>
              <w:rPr>
                <w:rStyle w:val="19"/>
                <w:rFonts w:hint="eastAsia" w:ascii="Times New Roman" w:hAnsi="Times New Roman" w:eastAsia="方正仿宋简体"/>
                <w:color w:val="auto"/>
                <w:lang w:val="en-US" w:eastAsia="zh-CN" w:bidi="ar"/>
              </w:rPr>
              <w:t>0.5</w:t>
            </w:r>
            <w:r>
              <w:rPr>
                <w:rStyle w:val="19"/>
                <w:rFonts w:hint="default" w:ascii="Times New Roman" w:hAnsi="Times New Roman"/>
                <w:color w:val="auto"/>
                <w:lang w:bidi="ar"/>
              </w:rPr>
              <w:t>分，入选</w:t>
            </w:r>
            <w:r>
              <w:rPr>
                <w:rStyle w:val="19"/>
                <w:rFonts w:ascii="Times New Roman" w:hAnsi="Times New Roman"/>
                <w:color w:val="auto"/>
                <w:lang w:bidi="ar"/>
              </w:rPr>
              <w:t>拟</w:t>
            </w:r>
            <w:r>
              <w:rPr>
                <w:rStyle w:val="19"/>
                <w:rFonts w:hint="default" w:ascii="Times New Roman" w:hAnsi="Times New Roman"/>
                <w:color w:val="auto"/>
                <w:lang w:bidi="ar"/>
              </w:rPr>
              <w:t>参加展演</w:t>
            </w:r>
            <w:r>
              <w:rPr>
                <w:rStyle w:val="19"/>
                <w:rFonts w:hint="eastAsia" w:ascii="Times New Roman" w:hAnsi="Times New Roman" w:eastAsia="方正仿宋简体"/>
                <w:color w:val="auto"/>
                <w:lang w:val="en-US" w:eastAsia="zh-CN" w:bidi="ar"/>
              </w:rPr>
              <w:t>或进入决赛</w:t>
            </w:r>
            <w:r>
              <w:rPr>
                <w:rStyle w:val="19"/>
                <w:rFonts w:hint="default" w:ascii="Times New Roman" w:hAnsi="Times New Roman"/>
                <w:color w:val="auto"/>
                <w:lang w:bidi="ar"/>
              </w:rPr>
              <w:t>计2分。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97D0">
            <w:pPr>
              <w:widowControl/>
              <w:adjustRightInd w:val="0"/>
              <w:snapToGrid w:val="0"/>
              <w:spacing w:line="400" w:lineRule="exact"/>
              <w:jc w:val="center"/>
              <w:textAlignment w:val="center"/>
              <w:rPr>
                <w:rStyle w:val="19"/>
                <w:rFonts w:hint="default" w:ascii="Times New Roman" w:hAnsi="Times New Roman" w:eastAsia="方正仿宋简体"/>
                <w:color w:val="auto"/>
                <w:lang w:val="en-US" w:eastAsia="zh-CN" w:bidi="ar"/>
              </w:rPr>
            </w:pPr>
            <w:r>
              <w:rPr>
                <w:rStyle w:val="19"/>
                <w:rFonts w:hint="eastAsia" w:ascii="Times New Roman" w:hAnsi="Times New Roman" w:eastAsia="方正仿宋简体"/>
                <w:color w:val="auto"/>
                <w:lang w:val="en-US" w:eastAsia="zh-CN"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16E8">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AC4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E21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495CBF27">
        <w:tblPrEx>
          <w:tblCellMar>
            <w:top w:w="0" w:type="dxa"/>
            <w:left w:w="0" w:type="dxa"/>
            <w:bottom w:w="0" w:type="dxa"/>
            <w:right w:w="0" w:type="dxa"/>
          </w:tblCellMar>
        </w:tblPrEx>
        <w:trPr>
          <w:trHeight w:val="75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568F47">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D288">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48</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DE15">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积极打造具有</w:t>
            </w:r>
            <w:r>
              <w:rPr>
                <w:rStyle w:val="19"/>
                <w:rFonts w:hint="eastAsia" w:ascii="Times New Roman" w:hAnsi="Times New Roman" w:eastAsia="方正仿宋简体"/>
                <w:color w:val="auto"/>
                <w:lang w:val="en-US" w:eastAsia="zh-CN" w:bidi="ar"/>
              </w:rPr>
              <w:t>学院</w:t>
            </w:r>
            <w:r>
              <w:rPr>
                <w:rStyle w:val="19"/>
                <w:rFonts w:hint="default" w:ascii="Times New Roman" w:hAnsi="Times New Roman"/>
                <w:color w:val="auto"/>
                <w:lang w:bidi="ar"/>
              </w:rPr>
              <w:t>特色</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一院一品</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校园文化项目，</w:t>
            </w:r>
            <w:r>
              <w:rPr>
                <w:rStyle w:val="19"/>
                <w:rFonts w:hint="eastAsia" w:ascii="Times New Roman" w:hAnsi="Times New Roman" w:eastAsia="方正仿宋简体"/>
                <w:color w:val="auto"/>
                <w:lang w:val="en-US" w:eastAsia="zh-CN" w:bidi="ar"/>
              </w:rPr>
              <w:t>学生参与广泛，影响深远，</w:t>
            </w:r>
            <w:r>
              <w:rPr>
                <w:rStyle w:val="19"/>
                <w:rFonts w:hint="default" w:ascii="Times New Roman" w:hAnsi="Times New Roman"/>
                <w:color w:val="auto"/>
                <w:lang w:bidi="ar"/>
              </w:rPr>
              <w:t>每个学院至少</w:t>
            </w:r>
            <w:r>
              <w:rPr>
                <w:rStyle w:val="20"/>
                <w:color w:val="auto"/>
                <w:lang w:bidi="ar"/>
              </w:rPr>
              <w:t>1</w:t>
            </w:r>
            <w:r>
              <w:rPr>
                <w:rStyle w:val="19"/>
                <w:rFonts w:hint="default" w:ascii="Times New Roman" w:hAnsi="Times New Roman"/>
                <w:color w:val="auto"/>
                <w:lang w:bidi="ar"/>
              </w:rPr>
              <w:t>项。（</w:t>
            </w:r>
            <w:r>
              <w:rPr>
                <w:rStyle w:val="20"/>
                <w:rFonts w:hint="eastAsia" w:eastAsia="方正仿宋简体"/>
                <w:color w:val="auto"/>
                <w:lang w:val="en-US" w:eastAsia="zh-CN" w:bidi="ar"/>
              </w:rPr>
              <w:t>3</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6D50">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F407">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0E8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289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Style w:val="19"/>
                <w:rFonts w:hint="default" w:ascii="Times New Roman" w:hAnsi="Times New Roman"/>
                <w:color w:val="auto"/>
                <w:sz w:val="22"/>
                <w:szCs w:val="22"/>
                <w:lang w:val="en-US" w:eastAsia="zh-CN" w:bidi="ar"/>
              </w:rPr>
            </w:pPr>
          </w:p>
        </w:tc>
      </w:tr>
      <w:tr w14:paraId="16F20115">
        <w:tblPrEx>
          <w:tblCellMar>
            <w:top w:w="0" w:type="dxa"/>
            <w:left w:w="0" w:type="dxa"/>
            <w:bottom w:w="0" w:type="dxa"/>
            <w:right w:w="0" w:type="dxa"/>
          </w:tblCellMar>
        </w:tblPrEx>
        <w:trPr>
          <w:trHeight w:val="750"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CFDD06">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0A80FB">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49</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B3E9">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b w:val="0"/>
                <w:bCs w:val="0"/>
                <w:color w:val="auto"/>
                <w:lang w:bidi="ar"/>
              </w:rPr>
              <w:t>积极参与申</w:t>
            </w:r>
            <w:r>
              <w:rPr>
                <w:rStyle w:val="19"/>
                <w:rFonts w:hint="default" w:ascii="Times New Roman" w:hAnsi="Times New Roman"/>
                <w:color w:val="auto"/>
                <w:lang w:bidi="ar"/>
              </w:rPr>
              <w:t>报</w:t>
            </w:r>
            <w:r>
              <w:rPr>
                <w:rStyle w:val="19"/>
                <w:rFonts w:hint="eastAsia" w:ascii="Times New Roman" w:hAnsi="Times New Roman"/>
                <w:color w:val="auto"/>
                <w:lang w:val="en-US" w:eastAsia="zh-CN" w:bidi="ar"/>
              </w:rPr>
              <w:t>五一、十一</w:t>
            </w:r>
            <w:r>
              <w:rPr>
                <w:rStyle w:val="19"/>
                <w:rFonts w:hint="default" w:ascii="Times New Roman" w:hAnsi="Times New Roman"/>
                <w:color w:val="auto"/>
                <w:lang w:bidi="ar"/>
              </w:rPr>
              <w:t>校园</w:t>
            </w:r>
            <w:r>
              <w:rPr>
                <w:rStyle w:val="19"/>
                <w:rFonts w:hint="eastAsia" w:ascii="Times New Roman" w:hAnsi="Times New Roman"/>
                <w:color w:val="auto"/>
                <w:lang w:val="en-US" w:eastAsia="zh-CN" w:bidi="ar"/>
              </w:rPr>
              <w:t>广场</w:t>
            </w:r>
            <w:r>
              <w:rPr>
                <w:rStyle w:val="19"/>
                <w:rFonts w:hint="default" w:ascii="Times New Roman" w:hAnsi="Times New Roman"/>
                <w:color w:val="auto"/>
                <w:lang w:bidi="ar"/>
              </w:rPr>
              <w:t>文化</w:t>
            </w:r>
            <w:r>
              <w:rPr>
                <w:rStyle w:val="19"/>
                <w:rFonts w:hint="default" w:ascii="Times New Roman" w:hAnsi="Times New Roman"/>
                <w:b w:val="0"/>
                <w:bCs w:val="0"/>
                <w:color w:val="auto"/>
                <w:lang w:bidi="ar"/>
              </w:rPr>
              <w:t>项目。（</w:t>
            </w:r>
            <w:r>
              <w:rPr>
                <w:rStyle w:val="19"/>
                <w:rFonts w:hint="eastAsia" w:ascii="Times New Roman" w:hAnsi="Times New Roman" w:eastAsia="方正仿宋简体"/>
                <w:b w:val="0"/>
                <w:bCs w:val="0"/>
                <w:color w:val="auto"/>
                <w:lang w:val="en-US" w:eastAsia="zh-CN" w:bidi="ar"/>
              </w:rPr>
              <w:t>共</w:t>
            </w:r>
            <w:r>
              <w:rPr>
                <w:rStyle w:val="20"/>
                <w:rFonts w:hint="eastAsia" w:eastAsia="方正仿宋简体"/>
                <w:b w:val="0"/>
                <w:bCs w:val="0"/>
                <w:color w:val="auto"/>
                <w:lang w:val="en-US" w:eastAsia="zh-CN" w:bidi="ar"/>
              </w:rPr>
              <w:t>2</w:t>
            </w:r>
            <w:r>
              <w:rPr>
                <w:rStyle w:val="19"/>
                <w:rFonts w:hint="default" w:ascii="Times New Roman" w:hAnsi="Times New Roman"/>
                <w:b w:val="0"/>
                <w:bCs w:val="0"/>
                <w:color w:val="auto"/>
                <w:lang w:bidi="ar"/>
              </w:rPr>
              <w:t>分）</w:t>
            </w:r>
            <w:r>
              <w:rPr>
                <w:rStyle w:val="19"/>
                <w:rFonts w:hint="eastAsia" w:ascii="Times New Roman" w:hAnsi="Times New Roman" w:eastAsia="方正仿宋简体"/>
                <w:b w:val="0"/>
                <w:bCs w:val="0"/>
                <w:color w:val="auto"/>
                <w:lang w:val="en-US" w:eastAsia="zh-CN" w:bidi="ar"/>
              </w:rPr>
              <w:t>其中，</w:t>
            </w:r>
            <w:r>
              <w:rPr>
                <w:rStyle w:val="19"/>
                <w:rFonts w:hint="default" w:ascii="Times New Roman" w:hAnsi="Times New Roman"/>
                <w:b w:val="0"/>
                <w:bCs w:val="0"/>
                <w:color w:val="auto"/>
                <w:lang w:bidi="ar"/>
              </w:rPr>
              <w:t>申报</w:t>
            </w:r>
            <w:r>
              <w:rPr>
                <w:rStyle w:val="20"/>
                <w:b w:val="0"/>
                <w:bCs w:val="0"/>
                <w:color w:val="auto"/>
                <w:lang w:bidi="ar"/>
              </w:rPr>
              <w:t>1</w:t>
            </w:r>
            <w:r>
              <w:rPr>
                <w:rStyle w:val="19"/>
                <w:rFonts w:hint="default" w:ascii="Times New Roman" w:hAnsi="Times New Roman"/>
                <w:b w:val="0"/>
                <w:bCs w:val="0"/>
                <w:color w:val="auto"/>
                <w:lang w:bidi="ar"/>
              </w:rPr>
              <w:t>项</w:t>
            </w:r>
            <w:r>
              <w:rPr>
                <w:rStyle w:val="19"/>
                <w:rFonts w:hint="eastAsia" w:ascii="Times New Roman" w:hAnsi="Times New Roman" w:eastAsia="方正仿宋简体"/>
                <w:b w:val="0"/>
                <w:bCs w:val="0"/>
                <w:color w:val="auto"/>
                <w:lang w:val="en-US" w:eastAsia="zh-CN" w:bidi="ar"/>
              </w:rPr>
              <w:t>及</w:t>
            </w:r>
            <w:r>
              <w:rPr>
                <w:rStyle w:val="19"/>
                <w:rFonts w:hint="default" w:ascii="Times New Roman" w:hAnsi="Times New Roman"/>
                <w:b w:val="0"/>
                <w:bCs w:val="0"/>
                <w:color w:val="auto"/>
                <w:lang w:bidi="ar"/>
              </w:rPr>
              <w:t>以上计</w:t>
            </w:r>
            <w:r>
              <w:rPr>
                <w:rStyle w:val="20"/>
                <w:b w:val="0"/>
                <w:bCs w:val="0"/>
                <w:color w:val="auto"/>
                <w:lang w:bidi="ar"/>
              </w:rPr>
              <w:t>1</w:t>
            </w:r>
            <w:r>
              <w:rPr>
                <w:rStyle w:val="19"/>
                <w:rFonts w:hint="default" w:ascii="Times New Roman" w:hAnsi="Times New Roman"/>
                <w:b w:val="0"/>
                <w:bCs w:val="0"/>
                <w:color w:val="auto"/>
                <w:lang w:bidi="ar"/>
              </w:rPr>
              <w:t>分，立项</w:t>
            </w:r>
            <w:r>
              <w:rPr>
                <w:rStyle w:val="20"/>
                <w:b w:val="0"/>
                <w:bCs w:val="0"/>
                <w:color w:val="auto"/>
                <w:lang w:bidi="ar"/>
              </w:rPr>
              <w:t>1</w:t>
            </w:r>
            <w:r>
              <w:rPr>
                <w:rStyle w:val="19"/>
                <w:rFonts w:hint="default" w:ascii="Times New Roman" w:hAnsi="Times New Roman"/>
                <w:b w:val="0"/>
                <w:bCs w:val="0"/>
                <w:color w:val="auto"/>
                <w:lang w:bidi="ar"/>
              </w:rPr>
              <w:t>项及以上</w:t>
            </w:r>
            <w:r>
              <w:rPr>
                <w:rStyle w:val="19"/>
                <w:rFonts w:hint="eastAsia" w:ascii="Times New Roman" w:hAnsi="Times New Roman" w:eastAsia="方正仿宋简体"/>
                <w:b w:val="0"/>
                <w:bCs w:val="0"/>
                <w:color w:val="auto"/>
                <w:lang w:val="en-US" w:eastAsia="zh-CN" w:bidi="ar"/>
              </w:rPr>
              <w:t>另</w:t>
            </w:r>
            <w:r>
              <w:rPr>
                <w:rStyle w:val="19"/>
                <w:rFonts w:hint="default" w:ascii="Times New Roman" w:hAnsi="Times New Roman"/>
                <w:b w:val="0"/>
                <w:bCs w:val="0"/>
                <w:color w:val="auto"/>
                <w:lang w:bidi="ar"/>
              </w:rPr>
              <w:t>计</w:t>
            </w:r>
            <w:r>
              <w:rPr>
                <w:rStyle w:val="20"/>
                <w:rFonts w:hint="eastAsia" w:eastAsia="方正仿宋简体"/>
                <w:b w:val="0"/>
                <w:bCs w:val="0"/>
                <w:color w:val="auto"/>
                <w:lang w:val="en-US" w:eastAsia="zh-CN" w:bidi="ar"/>
              </w:rPr>
              <w:t>1</w:t>
            </w:r>
            <w:r>
              <w:rPr>
                <w:rStyle w:val="19"/>
                <w:rFonts w:hint="default" w:ascii="Times New Roman" w:hAnsi="Times New Roman"/>
                <w:b w:val="0"/>
                <w:bCs w:val="0"/>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D6CD">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36FF">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993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236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39F82AD9">
        <w:tblPrEx>
          <w:tblCellMar>
            <w:top w:w="0" w:type="dxa"/>
            <w:left w:w="0" w:type="dxa"/>
            <w:bottom w:w="0" w:type="dxa"/>
            <w:right w:w="0" w:type="dxa"/>
          </w:tblCellMar>
        </w:tblPrEx>
        <w:trPr>
          <w:trHeight w:val="480" w:hRule="atLeast"/>
          <w:jc w:val="center"/>
        </w:trPr>
        <w:tc>
          <w:tcPr>
            <w:tcW w:w="1415"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84FC60C">
            <w:pPr>
              <w:widowControl/>
              <w:adjustRightInd w:val="0"/>
              <w:snapToGrid w:val="0"/>
              <w:spacing w:line="400" w:lineRule="exact"/>
              <w:jc w:val="center"/>
              <w:textAlignment w:val="center"/>
              <w:rPr>
                <w:rFonts w:ascii="Times New Roman" w:hAnsi="Times New Roman" w:eastAsia="方正仿宋简体" w:cs="方正仿宋简体"/>
                <w:b/>
                <w:color w:val="auto"/>
                <w:sz w:val="28"/>
                <w:szCs w:val="28"/>
              </w:rPr>
            </w:pPr>
            <w:r>
              <w:rPr>
                <w:rFonts w:hint="eastAsia" w:ascii="Times New Roman" w:hAnsi="Times New Roman" w:eastAsia="方正仿宋简体" w:cs="方正仿宋简体"/>
                <w:b/>
                <w:color w:val="auto"/>
                <w:kern w:val="0"/>
                <w:sz w:val="28"/>
                <w:szCs w:val="28"/>
                <w:lang w:bidi="ar"/>
              </w:rPr>
              <w:t>学生会</w:t>
            </w:r>
            <w:r>
              <w:rPr>
                <w:rFonts w:hint="eastAsia" w:ascii="Times New Roman" w:hAnsi="Times New Roman" w:eastAsia="方正仿宋简体" w:cs="方正仿宋简体"/>
                <w:b/>
                <w:color w:val="auto"/>
                <w:kern w:val="0"/>
                <w:sz w:val="28"/>
                <w:szCs w:val="28"/>
                <w:lang w:val="en-US" w:eastAsia="zh-CN" w:bidi="ar"/>
              </w:rPr>
              <w:t>组织</w:t>
            </w:r>
            <w:r>
              <w:rPr>
                <w:rFonts w:hint="eastAsia" w:ascii="Times New Roman" w:hAnsi="Times New Roman" w:eastAsia="方正仿宋简体" w:cs="方正仿宋简体"/>
                <w:b/>
                <w:color w:val="auto"/>
                <w:kern w:val="0"/>
                <w:sz w:val="28"/>
                <w:szCs w:val="28"/>
                <w:lang w:bidi="ar"/>
              </w:rPr>
              <w:t>及学生社团管理（</w:t>
            </w:r>
            <w:r>
              <w:rPr>
                <w:rFonts w:hint="eastAsia" w:ascii="Times New Roman" w:hAnsi="Times New Roman" w:eastAsia="方正仿宋简体" w:cs="方正仿宋简体"/>
                <w:b/>
                <w:color w:val="auto"/>
                <w:kern w:val="0"/>
                <w:sz w:val="28"/>
                <w:szCs w:val="28"/>
                <w:lang w:val="en-US" w:eastAsia="zh-CN" w:bidi="ar"/>
              </w:rPr>
              <w:t>12</w:t>
            </w:r>
            <w:r>
              <w:rPr>
                <w:rFonts w:hint="eastAsia" w:ascii="Times New Roman" w:hAnsi="Times New Roman" w:eastAsia="方正仿宋简体" w:cs="方正仿宋简体"/>
                <w:b/>
                <w:color w:val="auto"/>
                <w:kern w:val="0"/>
                <w:sz w:val="28"/>
                <w:szCs w:val="28"/>
                <w:lang w:bidi="ar"/>
              </w:rPr>
              <w:t>分）</w:t>
            </w:r>
          </w:p>
        </w:tc>
        <w:tc>
          <w:tcPr>
            <w:tcW w:w="626"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C4171A">
            <w:pPr>
              <w:widowControl/>
              <w:adjustRightInd w:val="0"/>
              <w:snapToGrid w:val="0"/>
              <w:spacing w:line="400" w:lineRule="exact"/>
              <w:jc w:val="center"/>
              <w:textAlignment w:val="center"/>
              <w:rPr>
                <w:rFonts w:hint="default" w:ascii="Times New Roman" w:hAnsi="Times New Roman" w:eastAsia="宋体"/>
                <w:color w:val="auto"/>
                <w:sz w:val="28"/>
                <w:szCs w:val="28"/>
                <w:highlight w:val="none"/>
                <w:lang w:val="en-US" w:eastAsia="zh-CN"/>
              </w:rPr>
            </w:pPr>
            <w:r>
              <w:rPr>
                <w:rFonts w:hint="eastAsia" w:ascii="Times New Roman" w:hAnsi="Times New Roman"/>
                <w:color w:val="auto"/>
                <w:kern w:val="0"/>
                <w:sz w:val="28"/>
                <w:szCs w:val="28"/>
                <w:highlight w:val="none"/>
                <w:lang w:val="en-US" w:eastAsia="zh-CN" w:bidi="ar"/>
              </w:rPr>
              <w:t>50</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EE1679">
            <w:pPr>
              <w:widowControl/>
              <w:adjustRightInd w:val="0"/>
              <w:snapToGrid w:val="0"/>
              <w:spacing w:line="400" w:lineRule="exact"/>
              <w:jc w:val="left"/>
              <w:textAlignment w:val="center"/>
              <w:rPr>
                <w:rFonts w:ascii="Times New Roman" w:hAnsi="Times New Roman"/>
                <w:color w:val="auto"/>
                <w:sz w:val="28"/>
                <w:szCs w:val="28"/>
                <w:highlight w:val="none"/>
              </w:rPr>
            </w:pPr>
            <w:r>
              <w:rPr>
                <w:rStyle w:val="19"/>
                <w:rFonts w:hint="default" w:ascii="Times New Roman" w:hAnsi="Times New Roman"/>
                <w:color w:val="auto"/>
                <w:highlight w:val="none"/>
                <w:lang w:bidi="ar"/>
              </w:rPr>
              <w:t>大力推进学生会</w:t>
            </w:r>
            <w:r>
              <w:rPr>
                <w:rStyle w:val="19"/>
                <w:rFonts w:hint="eastAsia" w:ascii="Times New Roman" w:hAnsi="Times New Roman" w:eastAsia="方正仿宋简体"/>
                <w:color w:val="auto"/>
                <w:highlight w:val="none"/>
                <w:lang w:val="en-US" w:eastAsia="zh-CN" w:bidi="ar"/>
              </w:rPr>
              <w:t>组织</w:t>
            </w:r>
            <w:r>
              <w:rPr>
                <w:rStyle w:val="19"/>
                <w:rFonts w:hint="default" w:ascii="Times New Roman" w:hAnsi="Times New Roman"/>
                <w:color w:val="auto"/>
                <w:highlight w:val="none"/>
                <w:lang w:bidi="ar"/>
              </w:rPr>
              <w:t>改革，落实</w:t>
            </w:r>
            <w:r>
              <w:rPr>
                <w:rStyle w:val="19"/>
                <w:rFonts w:hint="eastAsia" w:ascii="Times New Roman" w:hAnsi="Times New Roman" w:eastAsia="方正仿宋简体"/>
                <w:color w:val="auto"/>
                <w:highlight w:val="none"/>
                <w:lang w:val="en-US" w:eastAsia="zh-CN" w:bidi="ar"/>
              </w:rPr>
              <w:t>相关改革</w:t>
            </w:r>
            <w:r>
              <w:rPr>
                <w:rStyle w:val="19"/>
                <w:rFonts w:hint="default" w:ascii="Times New Roman" w:hAnsi="Times New Roman"/>
                <w:color w:val="auto"/>
                <w:highlight w:val="none"/>
                <w:lang w:bidi="ar"/>
              </w:rPr>
              <w:t>要求。（</w:t>
            </w:r>
            <w:r>
              <w:rPr>
                <w:rStyle w:val="19"/>
                <w:rFonts w:hint="eastAsia" w:ascii="Times New Roman" w:hAnsi="Times New Roman" w:eastAsia="方正仿宋简体"/>
                <w:color w:val="auto"/>
                <w:highlight w:val="none"/>
                <w:lang w:val="en-US" w:eastAsia="zh-CN" w:bidi="ar"/>
              </w:rPr>
              <w:t>共</w:t>
            </w:r>
            <w:r>
              <w:rPr>
                <w:rStyle w:val="20"/>
                <w:color w:val="auto"/>
                <w:highlight w:val="none"/>
                <w:lang w:bidi="ar"/>
              </w:rPr>
              <w:t>2</w:t>
            </w:r>
            <w:r>
              <w:rPr>
                <w:rStyle w:val="19"/>
                <w:rFonts w:hint="default" w:ascii="Times New Roman" w:hAnsi="Times New Roman"/>
                <w:color w:val="auto"/>
                <w:highlight w:val="none"/>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7150">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3E1F">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30D3">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2AB5">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7DB8C7B">
        <w:tblPrEx>
          <w:tblCellMar>
            <w:top w:w="0" w:type="dxa"/>
            <w:left w:w="0" w:type="dxa"/>
            <w:bottom w:w="0" w:type="dxa"/>
            <w:right w:w="0" w:type="dxa"/>
          </w:tblCellMar>
        </w:tblPrEx>
        <w:trPr>
          <w:trHeight w:val="919"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77E8C0C">
            <w:pPr>
              <w:widowControl/>
              <w:adjustRightInd w:val="0"/>
              <w:snapToGrid w:val="0"/>
              <w:spacing w:line="400" w:lineRule="exact"/>
              <w:jc w:val="center"/>
              <w:rPr>
                <w:rFonts w:ascii="Times New Roman" w:hAnsi="Times New Roman" w:eastAsia="方正仿宋简体" w:cs="方正仿宋简体"/>
                <w:b/>
                <w:color w:val="auto"/>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E48FE7">
            <w:pPr>
              <w:widowControl/>
              <w:adjustRightInd w:val="0"/>
              <w:snapToGrid w:val="0"/>
              <w:spacing w:line="400" w:lineRule="exact"/>
              <w:jc w:val="center"/>
              <w:textAlignment w:val="center"/>
              <w:rPr>
                <w:rFonts w:hint="default" w:ascii="Times New Roman" w:hAnsi="Times New Roman" w:eastAsia="宋体"/>
                <w:color w:val="auto"/>
                <w:sz w:val="28"/>
                <w:szCs w:val="28"/>
                <w:lang w:val="en-US" w:eastAsia="zh-CN"/>
              </w:rPr>
            </w:pPr>
            <w:r>
              <w:rPr>
                <w:rFonts w:hint="eastAsia" w:ascii="Times New Roman" w:hAnsi="Times New Roman"/>
                <w:color w:val="auto"/>
                <w:kern w:val="0"/>
                <w:sz w:val="28"/>
                <w:szCs w:val="28"/>
                <w:lang w:val="en-US" w:eastAsia="zh-CN" w:bidi="ar"/>
              </w:rPr>
              <w:t>51</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E2F7E24">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按期召开学代会</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1分</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和研代会（1分）</w:t>
            </w:r>
            <w:r>
              <w:rPr>
                <w:rStyle w:val="19"/>
                <w:rFonts w:hint="default" w:ascii="Times New Roman" w:hAnsi="Times New Roman"/>
                <w:color w:val="auto"/>
                <w:lang w:bidi="ar"/>
              </w:rPr>
              <w:t>，规范开展换届工作</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以提交校学生会</w:t>
            </w:r>
            <w:r>
              <w:rPr>
                <w:rStyle w:val="19"/>
                <w:rFonts w:hint="eastAsia" w:ascii="Times New Roman" w:hAnsi="Times New Roman" w:eastAsia="方正仿宋简体"/>
                <w:color w:val="auto"/>
                <w:lang w:eastAsia="zh-CN" w:bidi="ar"/>
              </w:rPr>
              <w:t>（</w:t>
            </w:r>
            <w:r>
              <w:rPr>
                <w:rStyle w:val="19"/>
                <w:rFonts w:hint="eastAsia" w:ascii="Times New Roman" w:hAnsi="Times New Roman" w:eastAsia="方正仿宋简体"/>
                <w:color w:val="auto"/>
                <w:lang w:val="en-US" w:eastAsia="zh-CN" w:bidi="ar"/>
              </w:rPr>
              <w:t>研究生会</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的请示、报告、会议的流程、大会报告等相关资料为准。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B1FA">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8640">
            <w:pPr>
              <w:widowControl/>
              <w:adjustRightInd w:val="0"/>
              <w:snapToGrid w:val="0"/>
              <w:spacing w:line="400" w:lineRule="exact"/>
              <w:jc w:val="center"/>
              <w:rPr>
                <w:rFonts w:hint="eastAsia" w:ascii="Times New Roman" w:hAnsi="Times New Roman" w:eastAsia="方正仿宋简体" w:cs="方正仿宋简体"/>
                <w:color w:val="FF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DEA1">
            <w:pPr>
              <w:widowControl/>
              <w:adjustRightInd w:val="0"/>
              <w:snapToGrid w:val="0"/>
              <w:spacing w:line="400" w:lineRule="exact"/>
              <w:jc w:val="center"/>
              <w:rPr>
                <w:rFonts w:hint="eastAsia" w:ascii="Times New Roman" w:hAnsi="Times New Roman" w:eastAsia="方正仿宋简体" w:cs="方正仿宋简体"/>
                <w:color w:val="FF0000"/>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0811">
            <w:pPr>
              <w:widowControl/>
              <w:adjustRightInd w:val="0"/>
              <w:snapToGrid w:val="0"/>
              <w:spacing w:line="400" w:lineRule="exact"/>
              <w:jc w:val="center"/>
              <w:rPr>
                <w:rFonts w:hint="eastAsia" w:ascii="Times New Roman" w:hAnsi="Times New Roman" w:eastAsia="方正仿宋简体" w:cs="方正仿宋简体"/>
                <w:color w:val="FF0000"/>
                <w:sz w:val="28"/>
                <w:szCs w:val="28"/>
                <w:lang w:val="en-US" w:eastAsia="zh-CN"/>
              </w:rPr>
            </w:pPr>
          </w:p>
        </w:tc>
      </w:tr>
      <w:tr w14:paraId="2802B70F">
        <w:tblPrEx>
          <w:tblCellMar>
            <w:top w:w="0" w:type="dxa"/>
            <w:left w:w="0" w:type="dxa"/>
            <w:bottom w:w="0" w:type="dxa"/>
            <w:right w:w="0" w:type="dxa"/>
          </w:tblCellMar>
        </w:tblPrEx>
        <w:trPr>
          <w:trHeight w:val="375"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5DC521C">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EFE66B">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52</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616FB78">
            <w:pPr>
              <w:widowControl/>
              <w:adjustRightInd w:val="0"/>
              <w:snapToGrid w:val="0"/>
              <w:spacing w:line="400" w:lineRule="exact"/>
              <w:jc w:val="left"/>
              <w:textAlignment w:val="center"/>
              <w:rPr>
                <w:rFonts w:ascii="Times New Roman" w:hAnsi="Times New Roman" w:eastAsia="方正仿宋简体"/>
                <w:color w:val="auto"/>
                <w:sz w:val="28"/>
                <w:szCs w:val="28"/>
              </w:rPr>
            </w:pPr>
            <w:r>
              <w:rPr>
                <w:rStyle w:val="19"/>
                <w:rFonts w:hint="default" w:ascii="Times New Roman" w:hAnsi="Times New Roman"/>
                <w:color w:val="auto"/>
                <w:lang w:bidi="ar"/>
              </w:rPr>
              <w:t>开展</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我为</w:t>
            </w:r>
            <w:r>
              <w:rPr>
                <w:rStyle w:val="19"/>
                <w:rFonts w:hint="eastAsia" w:ascii="Times New Roman" w:hAnsi="Times New Roman" w:eastAsia="方正仿宋简体"/>
                <w:color w:val="auto"/>
                <w:lang w:val="en-US" w:eastAsia="zh-CN" w:bidi="ar"/>
              </w:rPr>
              <w:t>同学做实事</w:t>
            </w:r>
            <w:r>
              <w:rPr>
                <w:rStyle w:val="19"/>
                <w:rFonts w:hint="eastAsia" w:ascii="Times New Roman" w:hAnsi="Times New Roman" w:eastAsia="方正仿宋简体"/>
                <w:color w:val="auto"/>
                <w:lang w:eastAsia="zh-CN" w:bidi="ar"/>
              </w:rPr>
              <w:t>”</w:t>
            </w:r>
            <w:r>
              <w:rPr>
                <w:rStyle w:val="19"/>
                <w:rFonts w:hint="default" w:ascii="Times New Roman" w:hAnsi="Times New Roman"/>
                <w:color w:val="auto"/>
                <w:lang w:bidi="ar"/>
              </w:rPr>
              <w:t>主题实践活动</w:t>
            </w:r>
            <w:r>
              <w:rPr>
                <w:rStyle w:val="19"/>
                <w:rFonts w:ascii="Times New Roman" w:hAnsi="Times New Roman"/>
                <w:color w:val="auto"/>
                <w:lang w:bidi="ar"/>
              </w:rPr>
              <w:t>不少于2场</w:t>
            </w:r>
            <w:r>
              <w:rPr>
                <w:rStyle w:val="19"/>
                <w:rFonts w:hint="default" w:ascii="Times New Roman" w:hAnsi="Times New Roman"/>
                <w:color w:val="auto"/>
                <w:lang w:bidi="ar"/>
              </w:rPr>
              <w:t>。（1分）深入开展</w:t>
            </w:r>
            <w:r>
              <w:rPr>
                <w:rStyle w:val="19"/>
                <w:rFonts w:hint="eastAsia" w:ascii="Times New Roman" w:hAnsi="Times New Roman" w:eastAsia="方正仿宋简体"/>
                <w:color w:val="auto"/>
                <w:lang w:val="en-US" w:eastAsia="zh-CN" w:bidi="ar"/>
              </w:rPr>
              <w:t>维权帮扶</w:t>
            </w:r>
            <w:r>
              <w:rPr>
                <w:rStyle w:val="19"/>
                <w:rFonts w:hint="default" w:ascii="Times New Roman" w:hAnsi="Times New Roman"/>
                <w:color w:val="auto"/>
                <w:lang w:bidi="ar"/>
              </w:rPr>
              <w:t>工作。（1分）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46FC">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731C">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340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550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1742D797">
        <w:tblPrEx>
          <w:tblCellMar>
            <w:top w:w="0" w:type="dxa"/>
            <w:left w:w="0" w:type="dxa"/>
            <w:bottom w:w="0" w:type="dxa"/>
            <w:right w:w="0" w:type="dxa"/>
          </w:tblCellMar>
        </w:tblPrEx>
        <w:trPr>
          <w:trHeight w:val="375"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F43C5A1">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86E88F">
            <w:pPr>
              <w:widowControl/>
              <w:adjustRightInd w:val="0"/>
              <w:snapToGrid w:val="0"/>
              <w:spacing w:line="400" w:lineRule="exact"/>
              <w:jc w:val="center"/>
              <w:textAlignment w:val="center"/>
              <w:rPr>
                <w:rFonts w:hint="default" w:ascii="Times New Roman" w:hAnsi="Times New Roman" w:eastAsia="宋体"/>
                <w:kern w:val="0"/>
                <w:sz w:val="28"/>
                <w:szCs w:val="28"/>
                <w:lang w:val="en-US" w:eastAsia="zh-CN" w:bidi="ar"/>
              </w:rPr>
            </w:pPr>
            <w:r>
              <w:rPr>
                <w:rFonts w:hint="eastAsia" w:ascii="Times New Roman" w:hAnsi="Times New Roman"/>
                <w:kern w:val="0"/>
                <w:sz w:val="28"/>
                <w:szCs w:val="28"/>
                <w:lang w:val="en-US" w:eastAsia="zh-CN" w:bidi="ar"/>
              </w:rPr>
              <w:t>53</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506E30F">
            <w:pPr>
              <w:widowControl/>
              <w:adjustRightInd w:val="0"/>
              <w:snapToGrid w:val="0"/>
              <w:spacing w:line="400" w:lineRule="exact"/>
              <w:jc w:val="left"/>
              <w:textAlignment w:val="center"/>
              <w:rPr>
                <w:rStyle w:val="19"/>
                <w:rFonts w:hint="default" w:ascii="Times New Roman" w:hAnsi="Times New Roman"/>
                <w:color w:val="auto"/>
                <w:lang w:bidi="ar"/>
              </w:rPr>
            </w:pPr>
            <w:r>
              <w:rPr>
                <w:rStyle w:val="19"/>
                <w:rFonts w:hint="default" w:ascii="Times New Roman" w:hAnsi="Times New Roman"/>
                <w:color w:val="auto"/>
                <w:lang w:bidi="ar"/>
              </w:rPr>
              <w:t>规范学生社团管理，配齐配强学生社团指导教师，按规定落实学生社团改革有关要求。（</w:t>
            </w:r>
            <w:r>
              <w:rPr>
                <w:rStyle w:val="20"/>
                <w:color w:val="auto"/>
                <w:lang w:bidi="ar"/>
              </w:rPr>
              <w:t>2</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8CC81">
            <w:pPr>
              <w:widowControl/>
              <w:adjustRightInd w:val="0"/>
              <w:snapToGrid w:val="0"/>
              <w:spacing w:line="400" w:lineRule="exact"/>
              <w:jc w:val="center"/>
              <w:textAlignment w:val="center"/>
              <w:rPr>
                <w:rStyle w:val="19"/>
                <w:rFonts w:hint="default" w:ascii="Times New Roman" w:hAnsi="Times New Roman"/>
                <w:color w:val="auto"/>
                <w:lang w:bidi="ar"/>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1AD3">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E5D8">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3202">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9F6E33E">
        <w:tblPrEx>
          <w:tblCellMar>
            <w:top w:w="0" w:type="dxa"/>
            <w:left w:w="0" w:type="dxa"/>
            <w:bottom w:w="0" w:type="dxa"/>
            <w:right w:w="0" w:type="dxa"/>
          </w:tblCellMar>
        </w:tblPrEx>
        <w:trPr>
          <w:trHeight w:val="975"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EE16388">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60B932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54</w:t>
            </w:r>
          </w:p>
        </w:tc>
        <w:tc>
          <w:tcPr>
            <w:tcW w:w="78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F5BBB7">
            <w:pPr>
              <w:widowControl/>
              <w:adjustRightInd w:val="0"/>
              <w:snapToGrid w:val="0"/>
              <w:spacing w:line="400" w:lineRule="exact"/>
              <w:jc w:val="left"/>
              <w:textAlignment w:val="center"/>
              <w:rPr>
                <w:rFonts w:ascii="Times New Roman" w:hAnsi="Times New Roman"/>
                <w:sz w:val="28"/>
                <w:szCs w:val="28"/>
              </w:rPr>
            </w:pPr>
            <w:r>
              <w:rPr>
                <w:rStyle w:val="19"/>
                <w:rFonts w:hint="default" w:ascii="Times New Roman" w:hAnsi="Times New Roman"/>
                <w:color w:val="auto"/>
                <w:lang w:bidi="ar"/>
              </w:rPr>
              <w:t>学生会</w:t>
            </w:r>
            <w:r>
              <w:rPr>
                <w:rStyle w:val="19"/>
                <w:rFonts w:hint="eastAsia" w:ascii="Times New Roman" w:hAnsi="Times New Roman" w:eastAsia="方正仿宋简体"/>
                <w:color w:val="auto"/>
                <w:lang w:val="en-US" w:eastAsia="zh-CN" w:bidi="ar"/>
              </w:rPr>
              <w:t>组织</w:t>
            </w:r>
            <w:r>
              <w:rPr>
                <w:rStyle w:val="19"/>
                <w:rFonts w:hint="default" w:ascii="Times New Roman" w:hAnsi="Times New Roman"/>
                <w:color w:val="auto"/>
                <w:lang w:bidi="ar"/>
              </w:rPr>
              <w:t>精品项目立项</w:t>
            </w:r>
            <w:r>
              <w:rPr>
                <w:rStyle w:val="19"/>
                <w:rFonts w:hint="eastAsia" w:ascii="Times New Roman" w:hAnsi="Times New Roman" w:eastAsia="方正仿宋简体"/>
                <w:color w:val="auto"/>
                <w:lang w:val="en-US" w:eastAsia="zh-CN" w:bidi="ar"/>
              </w:rPr>
              <w:t>并结项</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1</w:t>
            </w:r>
            <w:r>
              <w:rPr>
                <w:rStyle w:val="19"/>
                <w:rFonts w:hint="default" w:ascii="Times New Roman" w:hAnsi="Times New Roman"/>
                <w:color w:val="auto"/>
                <w:lang w:bidi="ar"/>
              </w:rPr>
              <w:t>分）学生社团精品项目立项</w:t>
            </w:r>
            <w:r>
              <w:rPr>
                <w:rStyle w:val="19"/>
                <w:rFonts w:hint="eastAsia" w:ascii="Times New Roman" w:hAnsi="Times New Roman" w:eastAsia="方正仿宋简体"/>
                <w:color w:val="auto"/>
                <w:lang w:val="en-US" w:eastAsia="zh-CN" w:bidi="ar"/>
              </w:rPr>
              <w:t>并结项</w:t>
            </w:r>
            <w:r>
              <w:rPr>
                <w:rStyle w:val="19"/>
                <w:rFonts w:hint="default" w:ascii="Times New Roman" w:hAnsi="Times New Roman"/>
                <w:color w:val="auto"/>
                <w:lang w:bidi="ar"/>
              </w:rPr>
              <w:t>。（</w:t>
            </w:r>
            <w:r>
              <w:rPr>
                <w:rStyle w:val="19"/>
                <w:rFonts w:hint="eastAsia" w:ascii="Times New Roman" w:hAnsi="Times New Roman" w:eastAsia="方正仿宋简体"/>
                <w:color w:val="auto"/>
                <w:lang w:val="en-US" w:eastAsia="zh-CN"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7A1A">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8F51">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4929">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A096">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67AB22CF">
        <w:tblPrEx>
          <w:tblCellMar>
            <w:top w:w="0" w:type="dxa"/>
            <w:left w:w="0" w:type="dxa"/>
            <w:bottom w:w="0" w:type="dxa"/>
            <w:right w:w="0" w:type="dxa"/>
          </w:tblCellMar>
        </w:tblPrEx>
        <w:trPr>
          <w:trHeight w:val="600"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FAD9B4E">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83F9">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55</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3234">
            <w:pPr>
              <w:widowControl/>
              <w:adjustRightInd w:val="0"/>
              <w:snapToGrid w:val="0"/>
              <w:spacing w:line="400" w:lineRule="exact"/>
              <w:jc w:val="left"/>
              <w:textAlignment w:val="center"/>
              <w:rPr>
                <w:rFonts w:ascii="Times New Roman" w:hAnsi="Times New Roman"/>
                <w:color w:val="auto"/>
                <w:sz w:val="28"/>
                <w:szCs w:val="28"/>
              </w:rPr>
            </w:pPr>
            <w:r>
              <w:rPr>
                <w:rStyle w:val="19"/>
                <w:rFonts w:hint="default" w:ascii="Times New Roman" w:hAnsi="Times New Roman"/>
                <w:color w:val="auto"/>
                <w:lang w:bidi="ar"/>
              </w:rPr>
              <w:t>规范学生社团团支部建设，制度健全、组织完善、运营规范。（1分）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720A">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9FE3C">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F2A1">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ED1E">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5A8EF4BB">
        <w:tblPrEx>
          <w:tblCellMar>
            <w:top w:w="0" w:type="dxa"/>
            <w:left w:w="0" w:type="dxa"/>
            <w:bottom w:w="0" w:type="dxa"/>
            <w:right w:w="0" w:type="dxa"/>
          </w:tblCellMar>
        </w:tblPrEx>
        <w:trPr>
          <w:trHeight w:val="749" w:hRule="atLeast"/>
          <w:jc w:val="center"/>
        </w:trPr>
        <w:tc>
          <w:tcPr>
            <w:tcW w:w="141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46F9BC5">
            <w:pPr>
              <w:widowControl/>
              <w:adjustRightInd w:val="0"/>
              <w:snapToGrid w:val="0"/>
              <w:spacing w:line="400" w:lineRule="exact"/>
              <w:jc w:val="center"/>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803B">
            <w:pPr>
              <w:widowControl/>
              <w:adjustRightInd w:val="0"/>
              <w:snapToGrid w:val="0"/>
              <w:spacing w:line="400" w:lineRule="exact"/>
              <w:jc w:val="center"/>
              <w:textAlignment w:val="center"/>
              <w:rPr>
                <w:rStyle w:val="19"/>
                <w:rFonts w:hint="default" w:ascii="Times New Roman" w:hAnsi="Times New Roman" w:eastAsia="方正仿宋简体"/>
                <w:color w:val="auto"/>
                <w:lang w:val="en-US" w:eastAsia="zh-CN" w:bidi="ar"/>
              </w:rPr>
            </w:pPr>
            <w:r>
              <w:rPr>
                <w:rStyle w:val="19"/>
                <w:rFonts w:hint="eastAsia" w:ascii="Times New Roman" w:hAnsi="Times New Roman" w:eastAsia="方正仿宋简体"/>
                <w:color w:val="auto"/>
                <w:lang w:val="en-US" w:eastAsia="zh-CN" w:bidi="ar"/>
              </w:rPr>
              <w:t>56</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3238">
            <w:pPr>
              <w:widowControl/>
              <w:adjustRightInd w:val="0"/>
              <w:snapToGrid w:val="0"/>
              <w:spacing w:line="400" w:lineRule="exact"/>
              <w:jc w:val="left"/>
              <w:textAlignment w:val="center"/>
              <w:rPr>
                <w:rStyle w:val="19"/>
                <w:rFonts w:hint="default" w:ascii="Times New Roman" w:hAnsi="Times New Roman" w:eastAsia="方正仿宋简体"/>
                <w:color w:val="auto"/>
                <w:lang w:val="en-US" w:eastAsia="zh-CN" w:bidi="ar"/>
              </w:rPr>
            </w:pPr>
            <w:r>
              <w:rPr>
                <w:rStyle w:val="19"/>
                <w:rFonts w:hint="eastAsia" w:ascii="Times New Roman" w:hAnsi="Times New Roman" w:eastAsia="方正仿宋简体"/>
                <w:color w:val="auto"/>
                <w:lang w:val="en-US" w:eastAsia="zh-CN" w:bidi="ar"/>
              </w:rPr>
              <w:t>学院学生社团年审全部合格。（1分）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4E75">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Style w:val="19"/>
                <w:rFonts w:hint="eastAsia" w:ascii="Times New Roman" w:hAnsi="Times New Roman"/>
                <w:color w:val="auto"/>
                <w:lang w:val="en-US" w:eastAsia="zh-CN"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8E1E">
            <w:pPr>
              <w:widowControl/>
              <w:adjustRightInd w:val="0"/>
              <w:snapToGrid w:val="0"/>
              <w:spacing w:line="400" w:lineRule="exact"/>
              <w:jc w:val="center"/>
              <w:rPr>
                <w:rFonts w:ascii="Times New Roman" w:hAnsi="Times New Roman" w:eastAsia="方正仿宋简体" w:cs="方正仿宋简体"/>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5BFA">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60AF">
            <w:pPr>
              <w:widowControl/>
              <w:adjustRightInd w:val="0"/>
              <w:snapToGrid w:val="0"/>
              <w:spacing w:line="400" w:lineRule="exact"/>
              <w:jc w:val="center"/>
              <w:rPr>
                <w:rFonts w:hint="eastAsia" w:ascii="Times New Roman" w:hAnsi="Times New Roman" w:eastAsia="方正仿宋简体" w:cs="方正仿宋简体"/>
                <w:sz w:val="28"/>
                <w:szCs w:val="28"/>
                <w:lang w:val="en-US" w:eastAsia="zh-CN"/>
              </w:rPr>
            </w:pPr>
          </w:p>
        </w:tc>
      </w:tr>
      <w:tr w14:paraId="0BBDE931">
        <w:tblPrEx>
          <w:tblCellMar>
            <w:top w:w="0" w:type="dxa"/>
            <w:left w:w="0" w:type="dxa"/>
            <w:bottom w:w="0" w:type="dxa"/>
            <w:right w:w="0" w:type="dxa"/>
          </w:tblCellMar>
        </w:tblPrEx>
        <w:trPr>
          <w:trHeight w:val="300" w:hRule="atLeast"/>
          <w:jc w:val="center"/>
        </w:trPr>
        <w:tc>
          <w:tcPr>
            <w:tcW w:w="141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F327C5">
            <w:pPr>
              <w:widowControl/>
              <w:adjustRightInd w:val="0"/>
              <w:snapToGrid w:val="0"/>
              <w:spacing w:line="400" w:lineRule="exact"/>
              <w:jc w:val="center"/>
              <w:textAlignment w:val="center"/>
              <w:rPr>
                <w:rFonts w:ascii="Times New Roman" w:hAnsi="Times New Roman" w:eastAsia="方正仿宋简体" w:cs="方正仿宋简体"/>
                <w:b/>
                <w:kern w:val="0"/>
                <w:sz w:val="28"/>
                <w:szCs w:val="28"/>
                <w:lang w:bidi="ar"/>
              </w:rPr>
            </w:pPr>
            <w:r>
              <w:rPr>
                <w:rFonts w:hint="eastAsia" w:ascii="Times New Roman" w:hAnsi="Times New Roman" w:eastAsia="方正仿宋简体" w:cs="方正仿宋简体"/>
                <w:b/>
                <w:kern w:val="0"/>
                <w:sz w:val="28"/>
                <w:szCs w:val="28"/>
                <w:lang w:bidi="ar"/>
              </w:rPr>
              <w:t>附加分</w:t>
            </w:r>
          </w:p>
          <w:p w14:paraId="6370BCCA">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（10分）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2207">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57</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3C6F">
            <w:pPr>
              <w:widowControl/>
              <w:adjustRightInd w:val="0"/>
              <w:snapToGrid w:val="0"/>
              <w:spacing w:line="400" w:lineRule="exact"/>
              <w:jc w:val="left"/>
              <w:textAlignment w:val="center"/>
              <w:rPr>
                <w:rFonts w:ascii="Times New Roman" w:hAnsi="Times New Roman" w:eastAsia="方正仿宋简体"/>
                <w:b/>
                <w:sz w:val="28"/>
                <w:szCs w:val="28"/>
              </w:rPr>
            </w:pPr>
            <w:r>
              <w:rPr>
                <w:rStyle w:val="18"/>
                <w:rFonts w:hint="eastAsia" w:ascii="Times New Roman" w:hAnsi="Times New Roman" w:eastAsia="方正仿宋简体"/>
                <w:color w:val="auto"/>
                <w:lang w:val="en-US" w:eastAsia="zh-CN" w:bidi="ar"/>
              </w:rPr>
              <w:t>个人</w:t>
            </w:r>
            <w:r>
              <w:rPr>
                <w:rStyle w:val="18"/>
                <w:rFonts w:hint="default" w:ascii="Times New Roman" w:hAnsi="Times New Roman"/>
                <w:color w:val="auto"/>
                <w:lang w:bidi="ar"/>
              </w:rPr>
              <w:t>集体荣誉奖项：</w:t>
            </w:r>
            <w:r>
              <w:rPr>
                <w:rStyle w:val="19"/>
                <w:rFonts w:hint="eastAsia" w:ascii="Times New Roman" w:hAnsi="Times New Roman"/>
                <w:color w:val="auto"/>
                <w:lang w:val="en-US" w:eastAsia="zh-CN" w:bidi="ar"/>
              </w:rPr>
              <w:t>学院师生、学生组织</w:t>
            </w:r>
            <w:r>
              <w:rPr>
                <w:rStyle w:val="19"/>
                <w:rFonts w:hint="default" w:ascii="Times New Roman" w:hAnsi="Times New Roman"/>
                <w:color w:val="auto"/>
                <w:lang w:bidi="ar"/>
              </w:rPr>
              <w:t>在共青团系统开展的各类评选中获国家级奖项每个加</w:t>
            </w:r>
            <w:r>
              <w:rPr>
                <w:rStyle w:val="20"/>
                <w:color w:val="auto"/>
                <w:lang w:bidi="ar"/>
              </w:rPr>
              <w:t>2</w:t>
            </w:r>
            <w:r>
              <w:rPr>
                <w:rStyle w:val="19"/>
                <w:rFonts w:hint="default" w:ascii="Times New Roman" w:hAnsi="Times New Roman"/>
                <w:color w:val="auto"/>
                <w:lang w:bidi="ar"/>
              </w:rPr>
              <w:t>分，省部级奖项每个加</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0491">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8A74">
            <w:pPr>
              <w:widowControl/>
              <w:adjustRightInd w:val="0"/>
              <w:snapToGrid w:val="0"/>
              <w:spacing w:line="400" w:lineRule="exact"/>
              <w:jc w:val="center"/>
              <w:rPr>
                <w:rFonts w:hint="eastAsia" w:ascii="Times New Roman" w:hAnsi="Times New Roman" w:eastAsia="方正仿宋简体" w:cs="方正仿宋简体"/>
                <w:b/>
                <w:bCs/>
                <w:color w:val="0000FF"/>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F6C8">
            <w:pPr>
              <w:widowControl/>
              <w:adjustRightInd w:val="0"/>
              <w:snapToGrid w:val="0"/>
              <w:spacing w:line="400" w:lineRule="exact"/>
              <w:jc w:val="center"/>
              <w:rPr>
                <w:rFonts w:ascii="Times New Roman" w:hAnsi="Times New Roman" w:eastAsia="方正仿宋简体" w:cs="方正仿宋简体"/>
                <w:sz w:val="28"/>
                <w:szCs w:val="2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C5F8">
            <w:pPr>
              <w:widowControl/>
              <w:adjustRightInd w:val="0"/>
              <w:snapToGrid w:val="0"/>
              <w:spacing w:line="400" w:lineRule="exact"/>
              <w:jc w:val="center"/>
              <w:rPr>
                <w:rFonts w:ascii="Times New Roman" w:hAnsi="Times New Roman" w:eastAsia="方正仿宋简体" w:cs="方正仿宋简体"/>
                <w:sz w:val="28"/>
                <w:szCs w:val="28"/>
              </w:rPr>
            </w:pPr>
          </w:p>
        </w:tc>
      </w:tr>
      <w:tr w14:paraId="0E6FA0E0">
        <w:tblPrEx>
          <w:tblCellMar>
            <w:top w:w="0" w:type="dxa"/>
            <w:left w:w="0" w:type="dxa"/>
            <w:bottom w:w="0" w:type="dxa"/>
            <w:right w:w="0" w:type="dxa"/>
          </w:tblCellMar>
        </w:tblPrEx>
        <w:trPr>
          <w:trHeight w:val="929"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7A7336">
            <w:pPr>
              <w:widowControl/>
              <w:adjustRightInd w:val="0"/>
              <w:snapToGrid w:val="0"/>
              <w:spacing w:line="400" w:lineRule="exact"/>
              <w:jc w:val="left"/>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0A13">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58</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A94FE">
            <w:pPr>
              <w:widowControl/>
              <w:adjustRightInd w:val="0"/>
              <w:snapToGrid w:val="0"/>
              <w:spacing w:line="400" w:lineRule="exact"/>
              <w:jc w:val="left"/>
              <w:textAlignment w:val="center"/>
              <w:rPr>
                <w:rFonts w:ascii="Times New Roman" w:hAnsi="Times New Roman" w:eastAsia="宋体" w:cs="Times New Roman"/>
                <w:b/>
                <w:kern w:val="2"/>
                <w:sz w:val="28"/>
                <w:szCs w:val="28"/>
                <w:lang w:val="en-US" w:eastAsia="zh-CN" w:bidi="ar-SA"/>
              </w:rPr>
            </w:pPr>
            <w:r>
              <w:rPr>
                <w:rStyle w:val="18"/>
                <w:rFonts w:hint="default" w:ascii="Times New Roman" w:hAnsi="Times New Roman"/>
                <w:color w:val="auto"/>
                <w:lang w:bidi="ar"/>
              </w:rPr>
              <w:t>竞赛或项目奖项：</w:t>
            </w:r>
            <w:r>
              <w:rPr>
                <w:rStyle w:val="19"/>
                <w:rFonts w:hint="default" w:ascii="Times New Roman" w:hAnsi="Times New Roman"/>
                <w:color w:val="auto"/>
                <w:lang w:bidi="ar"/>
              </w:rPr>
              <w:t>院级团委及所属学生组织在校团委组织参加的全国性竞赛中获国家级一等奖加</w:t>
            </w:r>
            <w:r>
              <w:rPr>
                <w:rStyle w:val="20"/>
                <w:color w:val="auto"/>
                <w:lang w:bidi="ar"/>
              </w:rPr>
              <w:t>3</w:t>
            </w:r>
            <w:r>
              <w:rPr>
                <w:rStyle w:val="19"/>
                <w:rFonts w:hint="default" w:ascii="Times New Roman" w:hAnsi="Times New Roman"/>
                <w:color w:val="auto"/>
                <w:lang w:bidi="ar"/>
              </w:rPr>
              <w:t>分，二等奖加</w:t>
            </w:r>
            <w:r>
              <w:rPr>
                <w:rStyle w:val="20"/>
                <w:color w:val="auto"/>
                <w:lang w:bidi="ar"/>
              </w:rPr>
              <w:t>2</w:t>
            </w:r>
            <w:r>
              <w:rPr>
                <w:rStyle w:val="19"/>
                <w:rFonts w:hint="default" w:ascii="Times New Roman" w:hAnsi="Times New Roman"/>
                <w:color w:val="auto"/>
                <w:lang w:bidi="ar"/>
              </w:rPr>
              <w:t>分，三等奖加</w:t>
            </w:r>
            <w:r>
              <w:rPr>
                <w:rStyle w:val="20"/>
                <w:color w:val="auto"/>
                <w:lang w:bidi="ar"/>
              </w:rPr>
              <w:t>1</w:t>
            </w:r>
            <w:r>
              <w:rPr>
                <w:rStyle w:val="19"/>
                <w:rFonts w:hint="default" w:ascii="Times New Roman" w:hAnsi="Times New Roman"/>
                <w:color w:val="auto"/>
                <w:lang w:bidi="ar"/>
              </w:rPr>
              <w:t>分。获批由校团委组织参加的国家级项目每项加</w:t>
            </w:r>
            <w:r>
              <w:rPr>
                <w:rStyle w:val="20"/>
                <w:color w:val="auto"/>
                <w:lang w:bidi="ar"/>
              </w:rPr>
              <w:t>2</w:t>
            </w:r>
            <w:r>
              <w:rPr>
                <w:rStyle w:val="19"/>
                <w:rFonts w:hint="default" w:ascii="Times New Roman" w:hAnsi="Times New Roman"/>
                <w:color w:val="auto"/>
                <w:lang w:bidi="ar"/>
              </w:rPr>
              <w:t>分，省部级奖项每项加</w:t>
            </w:r>
            <w:r>
              <w:rPr>
                <w:rStyle w:val="20"/>
                <w:color w:val="auto"/>
                <w:lang w:bidi="ar"/>
              </w:rPr>
              <w:t>1</w:t>
            </w:r>
            <w:r>
              <w:rPr>
                <w:rStyle w:val="19"/>
                <w:rFonts w:hint="default" w:ascii="Times New Roman" w:hAnsi="Times New Roman"/>
                <w:color w:val="auto"/>
                <w:lang w:bidi="ar"/>
              </w:rPr>
              <w:t>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19FE">
            <w:pPr>
              <w:widowControl/>
              <w:adjustRightInd w:val="0"/>
              <w:snapToGrid w:val="0"/>
              <w:spacing w:line="400" w:lineRule="exact"/>
              <w:jc w:val="center"/>
              <w:textAlignment w:val="center"/>
              <w:rPr>
                <w:rFonts w:ascii="Times New Roman" w:hAnsi="Times New Roman" w:eastAsia="宋体" w:cs="Times New Roman"/>
                <w:kern w:val="2"/>
                <w:sz w:val="28"/>
                <w:szCs w:val="28"/>
                <w:lang w:val="en-US" w:eastAsia="zh-CN" w:bidi="ar-SA"/>
              </w:rPr>
            </w:pPr>
            <w:r>
              <w:rPr>
                <w:rStyle w:val="19"/>
                <w:rFonts w:hint="default" w:ascii="Times New Roman" w:hAnsi="Times New Roman"/>
                <w:color w:val="auto"/>
                <w:lang w:bidi="ar"/>
              </w:rPr>
              <w:t>学院提供支撑材料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A304">
            <w:pPr>
              <w:widowControl/>
              <w:adjustRightInd w:val="0"/>
              <w:snapToGrid w:val="0"/>
              <w:spacing w:line="400" w:lineRule="exact"/>
              <w:jc w:val="center"/>
              <w:rPr>
                <w:rFonts w:ascii="Times New Roman" w:hAnsi="Times New Roman" w:eastAsia="方正仿宋简体" w:cs="方正仿宋简体"/>
                <w:b/>
                <w:bCs/>
                <w:color w:val="0000FF"/>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5DF1">
            <w:pPr>
              <w:widowControl/>
              <w:adjustRightInd w:val="0"/>
              <w:snapToGrid w:val="0"/>
              <w:spacing w:line="400" w:lineRule="exact"/>
              <w:jc w:val="center"/>
              <w:rPr>
                <w:rFonts w:ascii="Times New Roman" w:hAnsi="Times New Roman" w:eastAsia="方正仿宋简体" w:cs="方正仿宋简体"/>
                <w:sz w:val="28"/>
                <w:szCs w:val="2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CFA8">
            <w:pPr>
              <w:widowControl/>
              <w:adjustRightInd w:val="0"/>
              <w:snapToGrid w:val="0"/>
              <w:spacing w:line="400" w:lineRule="exact"/>
              <w:jc w:val="center"/>
              <w:rPr>
                <w:rFonts w:ascii="Times New Roman" w:hAnsi="Times New Roman" w:eastAsia="方正仿宋简体" w:cs="方正仿宋简体"/>
                <w:sz w:val="28"/>
                <w:szCs w:val="28"/>
              </w:rPr>
            </w:pPr>
          </w:p>
        </w:tc>
      </w:tr>
      <w:tr w14:paraId="0AC81EE7">
        <w:tblPrEx>
          <w:tblCellMar>
            <w:top w:w="0" w:type="dxa"/>
            <w:left w:w="0" w:type="dxa"/>
            <w:bottom w:w="0" w:type="dxa"/>
            <w:right w:w="0" w:type="dxa"/>
          </w:tblCellMar>
        </w:tblPrEx>
        <w:trPr>
          <w:trHeight w:val="1575" w:hRule="atLeast"/>
          <w:jc w:val="center"/>
        </w:trPr>
        <w:tc>
          <w:tcPr>
            <w:tcW w:w="141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0C413D7">
            <w:pPr>
              <w:widowControl/>
              <w:adjustRightInd w:val="0"/>
              <w:snapToGrid w:val="0"/>
              <w:spacing w:line="400" w:lineRule="exact"/>
              <w:jc w:val="left"/>
              <w:rPr>
                <w:rFonts w:ascii="Times New Roman" w:hAnsi="Times New Roman" w:eastAsia="方正仿宋简体" w:cs="方正仿宋简体"/>
                <w:b/>
                <w:sz w:val="28"/>
                <w:szCs w:val="28"/>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099E">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sz w:val="28"/>
                <w:szCs w:val="28"/>
                <w:lang w:val="en-US" w:eastAsia="zh-CN"/>
              </w:rPr>
              <w:t>59</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46C4">
            <w:pPr>
              <w:widowControl/>
              <w:adjustRightInd w:val="0"/>
              <w:snapToGrid w:val="0"/>
              <w:spacing w:line="400" w:lineRule="exact"/>
              <w:jc w:val="left"/>
              <w:textAlignment w:val="center"/>
              <w:rPr>
                <w:rFonts w:ascii="Times New Roman" w:hAnsi="Times New Roman" w:eastAsia="方正仿宋简体" w:cs="Times New Roman"/>
                <w:b/>
                <w:kern w:val="2"/>
                <w:sz w:val="28"/>
                <w:szCs w:val="28"/>
                <w:lang w:val="en-US" w:eastAsia="zh-CN" w:bidi="ar-SA"/>
              </w:rPr>
            </w:pPr>
            <w:r>
              <w:rPr>
                <w:rStyle w:val="18"/>
                <w:rFonts w:hint="default" w:ascii="Times New Roman" w:hAnsi="Times New Roman"/>
                <w:color w:val="auto"/>
                <w:lang w:bidi="ar"/>
              </w:rPr>
              <w:t>承办活动加分项：</w:t>
            </w:r>
            <w:r>
              <w:rPr>
                <w:rStyle w:val="19"/>
                <w:rFonts w:hint="default" w:ascii="Times New Roman" w:hAnsi="Times New Roman"/>
                <w:color w:val="auto"/>
                <w:lang w:bidi="ar"/>
              </w:rPr>
              <w:t>由校团委委托承办的校级重点活动每项加</w:t>
            </w:r>
            <w:r>
              <w:rPr>
                <w:rStyle w:val="20"/>
                <w:rFonts w:hint="eastAsia"/>
                <w:color w:val="auto"/>
                <w:lang w:bidi="ar"/>
              </w:rPr>
              <w:t>1</w:t>
            </w:r>
            <w:r>
              <w:rPr>
                <w:rStyle w:val="19"/>
                <w:rFonts w:hint="default" w:ascii="Times New Roman" w:hAnsi="Times New Roman"/>
                <w:color w:val="auto"/>
                <w:lang w:bidi="ar"/>
              </w:rPr>
              <w:t>分，一般活动每项加</w:t>
            </w:r>
            <w:r>
              <w:rPr>
                <w:rStyle w:val="20"/>
                <w:rFonts w:hint="eastAsia"/>
                <w:color w:val="auto"/>
                <w:lang w:bidi="ar"/>
              </w:rPr>
              <w:t>0.5</w:t>
            </w:r>
            <w:r>
              <w:rPr>
                <w:rStyle w:val="19"/>
                <w:rFonts w:hint="default" w:ascii="Times New Roman" w:hAnsi="Times New Roman"/>
                <w:color w:val="auto"/>
                <w:lang w:bidi="ar"/>
              </w:rPr>
              <w:t>分，多个学院联合承办的活动按照加分数予以平均。上限不超过2分。（科技文化艺术节承办活动不计入）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2BFC">
            <w:pPr>
              <w:widowControl/>
              <w:adjustRightInd w:val="0"/>
              <w:snapToGrid w:val="0"/>
              <w:spacing w:line="400" w:lineRule="exact"/>
              <w:jc w:val="center"/>
              <w:textAlignment w:val="center"/>
              <w:rPr>
                <w:rFonts w:ascii="Times New Roman" w:hAnsi="Times New Roman" w:eastAsia="宋体" w:cs="Times New Roman"/>
                <w:kern w:val="2"/>
                <w:sz w:val="28"/>
                <w:szCs w:val="28"/>
                <w:lang w:val="en-US" w:eastAsia="zh-CN" w:bidi="ar-SA"/>
              </w:rPr>
            </w:pPr>
            <w:r>
              <w:rPr>
                <w:rStyle w:val="19"/>
                <w:rFonts w:hint="default" w:ascii="Times New Roman" w:hAnsi="Times New Roman"/>
                <w:color w:val="auto"/>
                <w:lang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B20B">
            <w:pPr>
              <w:widowControl/>
              <w:adjustRightInd w:val="0"/>
              <w:snapToGrid w:val="0"/>
              <w:spacing w:line="400" w:lineRule="exact"/>
              <w:jc w:val="center"/>
              <w:rPr>
                <w:rFonts w:hint="default" w:ascii="Times New Roman" w:hAnsi="Times New Roman" w:eastAsia="方正仿宋简体" w:cs="方正仿宋简体"/>
                <w:b/>
                <w:bCs/>
                <w:color w:val="0000FF"/>
                <w:sz w:val="28"/>
                <w:szCs w:val="28"/>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3994">
            <w:pPr>
              <w:widowControl/>
              <w:adjustRightInd w:val="0"/>
              <w:snapToGrid w:val="0"/>
              <w:spacing w:line="400" w:lineRule="exact"/>
              <w:jc w:val="center"/>
              <w:rPr>
                <w:rFonts w:ascii="Times New Roman" w:hAnsi="Times New Roman" w:eastAsia="方正仿宋简体" w:cs="方正仿宋简体"/>
                <w:sz w:val="28"/>
                <w:szCs w:val="2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F1A7">
            <w:pPr>
              <w:widowControl/>
              <w:adjustRightInd w:val="0"/>
              <w:snapToGrid w:val="0"/>
              <w:spacing w:line="400" w:lineRule="exact"/>
              <w:jc w:val="center"/>
              <w:rPr>
                <w:rFonts w:ascii="Times New Roman" w:hAnsi="Times New Roman" w:eastAsia="方正仿宋简体" w:cs="方正仿宋简体"/>
                <w:sz w:val="28"/>
                <w:szCs w:val="28"/>
              </w:rPr>
            </w:pPr>
          </w:p>
        </w:tc>
      </w:tr>
      <w:tr w14:paraId="564CDB6A">
        <w:tblPrEx>
          <w:tblCellMar>
            <w:top w:w="0" w:type="dxa"/>
            <w:left w:w="0" w:type="dxa"/>
            <w:bottom w:w="0" w:type="dxa"/>
            <w:right w:w="0" w:type="dxa"/>
          </w:tblCellMar>
        </w:tblPrEx>
        <w:trPr>
          <w:trHeight w:val="2590" w:hRule="atLeast"/>
          <w:jc w:val="center"/>
        </w:trPr>
        <w:tc>
          <w:tcPr>
            <w:tcW w:w="14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B887">
            <w:pPr>
              <w:widowControl/>
              <w:adjustRightInd w:val="0"/>
              <w:snapToGrid w:val="0"/>
              <w:spacing w:line="400" w:lineRule="exact"/>
              <w:jc w:val="center"/>
              <w:textAlignment w:val="center"/>
              <w:rPr>
                <w:rFonts w:ascii="Times New Roman" w:hAnsi="Times New Roman" w:eastAsia="方正仿宋简体" w:cs="方正仿宋简体"/>
                <w:b/>
                <w:sz w:val="28"/>
                <w:szCs w:val="28"/>
              </w:rPr>
            </w:pPr>
            <w:r>
              <w:rPr>
                <w:rFonts w:hint="eastAsia" w:ascii="Times New Roman" w:hAnsi="Times New Roman" w:eastAsia="方正仿宋简体" w:cs="方正仿宋简体"/>
                <w:b/>
                <w:kern w:val="0"/>
                <w:sz w:val="28"/>
                <w:szCs w:val="28"/>
                <w:lang w:bidi="ar"/>
              </w:rPr>
              <w:t>附减分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0F4">
            <w:pPr>
              <w:widowControl/>
              <w:adjustRightInd w:val="0"/>
              <w:snapToGrid w:val="0"/>
              <w:spacing w:line="400" w:lineRule="exact"/>
              <w:jc w:val="center"/>
              <w:textAlignment w:val="center"/>
              <w:rPr>
                <w:rFonts w:hint="default" w:ascii="Times New Roman" w:hAnsi="Times New Roman" w:eastAsia="宋体"/>
                <w:sz w:val="28"/>
                <w:szCs w:val="28"/>
                <w:lang w:val="en-US" w:eastAsia="zh-CN"/>
              </w:rPr>
            </w:pPr>
            <w:r>
              <w:rPr>
                <w:rFonts w:hint="eastAsia" w:ascii="Times New Roman" w:hAnsi="Times New Roman"/>
                <w:kern w:val="0"/>
                <w:sz w:val="28"/>
                <w:szCs w:val="28"/>
                <w:lang w:val="en-US" w:eastAsia="zh-CN" w:bidi="ar"/>
              </w:rPr>
              <w:t>60</w:t>
            </w:r>
          </w:p>
        </w:tc>
        <w:tc>
          <w:tcPr>
            <w:tcW w:w="7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4E45">
            <w:pPr>
              <w:widowControl/>
              <w:adjustRightInd w:val="0"/>
              <w:snapToGrid w:val="0"/>
              <w:spacing w:line="400" w:lineRule="exact"/>
              <w:jc w:val="left"/>
              <w:textAlignment w:val="center"/>
              <w:rPr>
                <w:rFonts w:hint="default" w:ascii="Times New Roman" w:hAnsi="Times New Roman" w:eastAsia="方正仿宋简体"/>
                <w:sz w:val="28"/>
                <w:szCs w:val="28"/>
                <w:lang w:val="en-US" w:eastAsia="zh-CN"/>
              </w:rPr>
            </w:pPr>
            <w:r>
              <w:rPr>
                <w:rStyle w:val="19"/>
                <w:rFonts w:hint="default" w:ascii="Times New Roman" w:hAnsi="Times New Roman"/>
                <w:color w:val="auto"/>
                <w:lang w:bidi="ar"/>
              </w:rPr>
              <w:t>根据学校共青团年度重点工作、上级团委安排的重要工作以及学校团委安排的重点工作、重要活动等，凡未按照要求保质保量按期完成的，每一项工作扣</w:t>
            </w:r>
            <w:r>
              <w:rPr>
                <w:rStyle w:val="20"/>
                <w:color w:val="auto"/>
                <w:lang w:bidi="ar"/>
              </w:rPr>
              <w:t>1</w:t>
            </w:r>
            <w:r>
              <w:rPr>
                <w:rStyle w:val="19"/>
                <w:rFonts w:hint="default" w:ascii="Times New Roman" w:hAnsi="Times New Roman"/>
                <w:color w:val="auto"/>
                <w:lang w:bidi="ar"/>
              </w:rPr>
              <w:t>分；无故不参加各项会议或要求集体参加的活动，每次扣</w:t>
            </w:r>
            <w:r>
              <w:rPr>
                <w:rStyle w:val="20"/>
                <w:color w:val="auto"/>
                <w:lang w:bidi="ar"/>
              </w:rPr>
              <w:t>1</w:t>
            </w:r>
            <w:r>
              <w:rPr>
                <w:rStyle w:val="19"/>
                <w:rFonts w:hint="default" w:ascii="Times New Roman" w:hAnsi="Times New Roman"/>
                <w:color w:val="auto"/>
                <w:lang w:bidi="ar"/>
              </w:rPr>
              <w:t>分，因个人原因请假或迟到扣</w:t>
            </w:r>
            <w:r>
              <w:rPr>
                <w:rStyle w:val="20"/>
                <w:color w:val="auto"/>
                <w:lang w:bidi="ar"/>
              </w:rPr>
              <w:t>0.5</w:t>
            </w:r>
            <w:r>
              <w:rPr>
                <w:rStyle w:val="19"/>
                <w:rFonts w:hint="default" w:ascii="Times New Roman" w:hAnsi="Times New Roman"/>
                <w:color w:val="auto"/>
                <w:lang w:bidi="ar"/>
              </w:rPr>
              <w:t>分；未按要求上报各类工作材料的，未报的每次扣</w:t>
            </w:r>
            <w:r>
              <w:rPr>
                <w:rStyle w:val="20"/>
                <w:color w:val="auto"/>
                <w:lang w:bidi="ar"/>
              </w:rPr>
              <w:t>1</w:t>
            </w:r>
            <w:r>
              <w:rPr>
                <w:rStyle w:val="19"/>
                <w:rFonts w:hint="default" w:ascii="Times New Roman" w:hAnsi="Times New Roman"/>
                <w:color w:val="auto"/>
                <w:lang w:bidi="ar"/>
              </w:rPr>
              <w:t>分，迟报的每次扣</w:t>
            </w:r>
            <w:r>
              <w:rPr>
                <w:rStyle w:val="20"/>
                <w:color w:val="auto"/>
                <w:lang w:bidi="ar"/>
              </w:rPr>
              <w:t>0.5</w:t>
            </w:r>
            <w:r>
              <w:rPr>
                <w:rStyle w:val="19"/>
                <w:rFonts w:hint="default" w:ascii="Times New Roman" w:hAnsi="Times New Roman"/>
                <w:color w:val="auto"/>
                <w:lang w:bidi="ar"/>
              </w:rPr>
              <w:t>分。</w:t>
            </w:r>
            <w:r>
              <w:rPr>
                <w:rStyle w:val="19"/>
                <w:rFonts w:hint="eastAsia" w:ascii="Times New Roman" w:hAnsi="Times New Roman" w:eastAsia="方正仿宋简体"/>
                <w:color w:val="auto"/>
                <w:lang w:val="en-US" w:eastAsia="zh-CN" w:bidi="ar"/>
              </w:rPr>
              <w:t>上一年度学生会组织、学生社团、志愿服务项目立项未结项1项扣1分；</w:t>
            </w:r>
            <w:r>
              <w:rPr>
                <w:rStyle w:val="19"/>
                <w:rFonts w:hint="default" w:ascii="Times New Roman" w:hAnsi="Times New Roman"/>
                <w:color w:val="auto"/>
                <w:lang w:bidi="ar"/>
              </w:rPr>
              <w:t>减少项不设上限。（以校团委记录为准）</w:t>
            </w:r>
            <w:r>
              <w:rPr>
                <w:rStyle w:val="19"/>
                <w:rFonts w:hint="eastAsia" w:ascii="Times New Roman" w:hAnsi="Times New Roman" w:eastAsia="方正仿宋简体"/>
                <w:color w:val="auto"/>
                <w:lang w:val="en-US" w:eastAsia="zh-CN" w:bidi="ar"/>
              </w:rPr>
              <w:t>涉及团员青年意识形态领域涉政舆情事件问题未及时上报每次扣0.5分；违纪团员未及时按照《中国共产主义青年团纪律处分条例（试行）》规范处置的每次扣0.5分。（以学工例会通报为准）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FBE3">
            <w:pPr>
              <w:widowControl/>
              <w:adjustRightInd w:val="0"/>
              <w:snapToGrid w:val="0"/>
              <w:spacing w:line="400" w:lineRule="exact"/>
              <w:jc w:val="center"/>
              <w:textAlignment w:val="center"/>
              <w:rPr>
                <w:rFonts w:ascii="Times New Roman" w:hAnsi="Times New Roman"/>
                <w:sz w:val="28"/>
                <w:szCs w:val="28"/>
              </w:rPr>
            </w:pPr>
            <w:r>
              <w:rPr>
                <w:rStyle w:val="19"/>
                <w:rFonts w:hint="default" w:ascii="Times New Roman" w:hAnsi="Times New Roman"/>
                <w:color w:val="auto"/>
                <w:lang w:bidi="ar"/>
              </w:rPr>
              <w:t>校团委核定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5591">
            <w:pPr>
              <w:widowControl/>
              <w:adjustRightInd w:val="0"/>
              <w:snapToGrid w:val="0"/>
              <w:spacing w:line="400" w:lineRule="exact"/>
              <w:jc w:val="center"/>
              <w:rPr>
                <w:rFonts w:hint="eastAsia" w:ascii="Times New Roman" w:hAnsi="Times New Roman" w:eastAsia="方正仿宋简体" w:cs="方正仿宋简体"/>
                <w:b/>
                <w:bCs/>
                <w:color w:val="0000FF"/>
                <w:sz w:val="28"/>
                <w:szCs w:val="28"/>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9203">
            <w:pPr>
              <w:widowControl/>
              <w:adjustRightInd w:val="0"/>
              <w:snapToGrid w:val="0"/>
              <w:spacing w:line="400" w:lineRule="exact"/>
              <w:jc w:val="center"/>
              <w:rPr>
                <w:rFonts w:ascii="Times New Roman" w:hAnsi="Times New Roman" w:eastAsia="方正仿宋简体" w:cs="方正仿宋简体"/>
                <w:sz w:val="28"/>
                <w:szCs w:val="2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2A82">
            <w:pPr>
              <w:widowControl/>
              <w:adjustRightInd w:val="0"/>
              <w:snapToGrid w:val="0"/>
              <w:spacing w:line="400" w:lineRule="exact"/>
              <w:jc w:val="center"/>
              <w:rPr>
                <w:rFonts w:ascii="Times New Roman" w:hAnsi="Times New Roman" w:eastAsia="方正仿宋简体" w:cs="方正仿宋简体"/>
                <w:sz w:val="28"/>
                <w:szCs w:val="28"/>
              </w:rPr>
            </w:pPr>
          </w:p>
        </w:tc>
      </w:tr>
    </w:tbl>
    <w:p w14:paraId="6C6BF891">
      <w:pPr>
        <w:jc w:val="left"/>
        <w:rPr>
          <w:rFonts w:hint="eastAsia" w:ascii="Times New Roman" w:hAnsi="Times New Roman" w:eastAsia="方正仿宋简体"/>
          <w:sz w:val="32"/>
          <w:szCs w:val="32"/>
          <w:highlight w:val="none"/>
        </w:rPr>
        <w:sectPr>
          <w:headerReference r:id="rId4" w:type="default"/>
          <w:footerReference r:id="rId5" w:type="default"/>
          <w:pgSz w:w="16838" w:h="11906" w:orient="landscape"/>
          <w:pgMar w:top="1800" w:right="1440" w:bottom="1800" w:left="1440" w:header="851" w:footer="992" w:gutter="0"/>
          <w:pgNumType w:fmt="decimal"/>
          <w:cols w:space="425" w:num="1"/>
          <w:docGrid w:type="lines" w:linePitch="312" w:charSpace="0"/>
        </w:sectPr>
      </w:pPr>
    </w:p>
    <w:p w14:paraId="3E4D27EF">
      <w:pPr>
        <w:adjustRightInd w:val="0"/>
        <w:snapToGrid w:val="0"/>
        <w:spacing w:line="540" w:lineRule="exact"/>
        <w:rPr>
          <w:rFonts w:hint="eastAsia" w:ascii="仿宋_GB2312" w:hAnsi="仿宋" w:eastAsia="方正仿宋简体"/>
          <w:sz w:val="32"/>
          <w:szCs w:val="32"/>
          <w:lang w:val="en-US" w:eastAsia="zh-CN"/>
        </w:rPr>
      </w:pPr>
      <w:r>
        <w:rPr>
          <w:rFonts w:hint="eastAsia" w:ascii="Times New Roman" w:hAnsi="Times New Roman" w:eastAsia="方正仿宋简体"/>
          <w:sz w:val="32"/>
          <w:szCs w:val="32"/>
          <w:highlight w:val="none"/>
        </w:rPr>
        <w:t>附件</w:t>
      </w:r>
      <w:r>
        <w:rPr>
          <w:rFonts w:hint="eastAsia" w:ascii="Times New Roman" w:hAnsi="Times New Roman" w:eastAsia="方正仿宋简体"/>
          <w:sz w:val="32"/>
          <w:szCs w:val="32"/>
          <w:highlight w:val="none"/>
          <w:lang w:val="en-US" w:eastAsia="zh-CN"/>
        </w:rPr>
        <w:t>4</w:t>
      </w:r>
    </w:p>
    <w:p w14:paraId="1E7A47D4">
      <w:pPr>
        <w:spacing w:line="7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答辩标准及评分细则</w:t>
      </w:r>
    </w:p>
    <w:tbl>
      <w:tblPr>
        <w:tblStyle w:val="9"/>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5254"/>
        <w:gridCol w:w="1083"/>
      </w:tblGrid>
      <w:tr w14:paraId="4F22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exact"/>
          <w:jc w:val="center"/>
        </w:trPr>
        <w:tc>
          <w:tcPr>
            <w:tcW w:w="1902" w:type="dxa"/>
            <w:vAlign w:val="center"/>
          </w:tcPr>
          <w:p w14:paraId="6C72A944">
            <w:pPr>
              <w:adjustRightInd w:val="0"/>
              <w:snapToGrid w:val="0"/>
              <w:jc w:val="center"/>
              <w:rPr>
                <w:rFonts w:ascii="方正仿宋简体" w:hAnsi="仿宋" w:eastAsia="方正仿宋简体"/>
                <w:b/>
                <w:sz w:val="32"/>
                <w:szCs w:val="32"/>
              </w:rPr>
            </w:pPr>
            <w:r>
              <w:rPr>
                <w:rFonts w:hint="eastAsia" w:ascii="方正仿宋简体" w:hAnsi="仿宋" w:eastAsia="方正仿宋简体"/>
                <w:b/>
                <w:sz w:val="32"/>
                <w:szCs w:val="32"/>
              </w:rPr>
              <w:t>项目</w:t>
            </w:r>
          </w:p>
        </w:tc>
        <w:tc>
          <w:tcPr>
            <w:tcW w:w="5254" w:type="dxa"/>
            <w:vAlign w:val="center"/>
          </w:tcPr>
          <w:p w14:paraId="6541661C">
            <w:pPr>
              <w:adjustRightInd w:val="0"/>
              <w:snapToGrid w:val="0"/>
              <w:jc w:val="center"/>
              <w:rPr>
                <w:rFonts w:ascii="方正仿宋简体" w:hAnsi="仿宋" w:eastAsia="方正仿宋简体"/>
                <w:b/>
                <w:sz w:val="32"/>
                <w:szCs w:val="32"/>
              </w:rPr>
            </w:pPr>
            <w:r>
              <w:rPr>
                <w:rFonts w:hint="eastAsia" w:ascii="方正仿宋简体" w:hAnsi="仿宋" w:eastAsia="方正仿宋简体"/>
                <w:b/>
                <w:sz w:val="32"/>
                <w:szCs w:val="32"/>
              </w:rPr>
              <w:t>评分标准</w:t>
            </w:r>
          </w:p>
        </w:tc>
        <w:tc>
          <w:tcPr>
            <w:tcW w:w="1083" w:type="dxa"/>
            <w:vAlign w:val="center"/>
          </w:tcPr>
          <w:p w14:paraId="406F2236">
            <w:pPr>
              <w:adjustRightInd w:val="0"/>
              <w:snapToGrid w:val="0"/>
              <w:jc w:val="center"/>
              <w:rPr>
                <w:rFonts w:ascii="方正仿宋简体" w:hAnsi="仿宋" w:eastAsia="方正仿宋简体"/>
                <w:b/>
                <w:sz w:val="32"/>
                <w:szCs w:val="32"/>
              </w:rPr>
            </w:pPr>
            <w:r>
              <w:rPr>
                <w:rFonts w:hint="eastAsia" w:ascii="方正仿宋简体" w:hAnsi="仿宋" w:eastAsia="方正仿宋简体"/>
                <w:b/>
                <w:sz w:val="32"/>
                <w:szCs w:val="32"/>
              </w:rPr>
              <w:t>分数</w:t>
            </w:r>
          </w:p>
        </w:tc>
      </w:tr>
      <w:tr w14:paraId="2B3E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jc w:val="center"/>
        </w:trPr>
        <w:tc>
          <w:tcPr>
            <w:tcW w:w="1902" w:type="dxa"/>
            <w:vAlign w:val="center"/>
          </w:tcPr>
          <w:p w14:paraId="22EEF333">
            <w:pPr>
              <w:adjustRightInd w:val="0"/>
              <w:snapToGrid w:val="0"/>
              <w:jc w:val="center"/>
              <w:rPr>
                <w:rFonts w:ascii="方正仿宋简体" w:hAnsi="仿宋" w:eastAsia="方正仿宋简体"/>
                <w:b/>
                <w:sz w:val="32"/>
                <w:szCs w:val="32"/>
              </w:rPr>
            </w:pPr>
            <w:r>
              <w:rPr>
                <w:rFonts w:ascii="Times New Roman" w:hAnsi="Times New Roman" w:eastAsia="方正仿宋简体"/>
                <w:b/>
                <w:sz w:val="32"/>
                <w:szCs w:val="32"/>
              </w:rPr>
              <w:t>1</w:t>
            </w:r>
            <w:r>
              <w:rPr>
                <w:rFonts w:hint="eastAsia" w:ascii="方正仿宋简体" w:hAnsi="仿宋" w:eastAsia="方正仿宋简体"/>
                <w:b/>
                <w:sz w:val="32"/>
                <w:szCs w:val="32"/>
              </w:rPr>
              <w:t>.陈述表达</w:t>
            </w:r>
          </w:p>
        </w:tc>
        <w:tc>
          <w:tcPr>
            <w:tcW w:w="5254" w:type="dxa"/>
            <w:vAlign w:val="center"/>
          </w:tcPr>
          <w:p w14:paraId="1FFCBB3A">
            <w:pPr>
              <w:adjustRightInd w:val="0"/>
              <w:snapToGrid w:val="0"/>
              <w:jc w:val="left"/>
              <w:rPr>
                <w:rFonts w:ascii="方正仿宋简体" w:hAnsi="仿宋" w:eastAsia="方正仿宋简体"/>
                <w:sz w:val="32"/>
                <w:szCs w:val="32"/>
              </w:rPr>
            </w:pPr>
            <w:r>
              <w:rPr>
                <w:rFonts w:hint="eastAsia" w:ascii="方正仿宋简体" w:hAnsi="仿宋" w:eastAsia="方正仿宋简体"/>
                <w:sz w:val="32"/>
                <w:szCs w:val="32"/>
              </w:rPr>
              <w:t>语言简洁流畅，语速适中，工作思路清晰。</w:t>
            </w:r>
          </w:p>
        </w:tc>
        <w:tc>
          <w:tcPr>
            <w:tcW w:w="1083" w:type="dxa"/>
            <w:vAlign w:val="center"/>
          </w:tcPr>
          <w:p w14:paraId="3541E7BF">
            <w:pPr>
              <w:adjustRightInd w:val="0"/>
              <w:snapToGrid w:val="0"/>
              <w:jc w:val="center"/>
              <w:rPr>
                <w:rFonts w:ascii="方正仿宋简体" w:hAnsi="仿宋" w:eastAsia="方正仿宋简体"/>
                <w:sz w:val="32"/>
                <w:szCs w:val="32"/>
              </w:rPr>
            </w:pPr>
            <w:r>
              <w:rPr>
                <w:rFonts w:hint="eastAsia" w:ascii="Times New Roman" w:hAnsi="Times New Roman" w:eastAsia="方正仿宋简体"/>
                <w:sz w:val="32"/>
                <w:szCs w:val="32"/>
              </w:rPr>
              <w:t>10</w:t>
            </w:r>
            <w:r>
              <w:rPr>
                <w:rFonts w:hint="eastAsia" w:ascii="方正仿宋简体" w:hAnsi="仿宋" w:eastAsia="方正仿宋简体"/>
                <w:sz w:val="32"/>
                <w:szCs w:val="32"/>
              </w:rPr>
              <w:t>分</w:t>
            </w:r>
          </w:p>
        </w:tc>
      </w:tr>
      <w:tr w14:paraId="5121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exact"/>
          <w:jc w:val="center"/>
        </w:trPr>
        <w:tc>
          <w:tcPr>
            <w:tcW w:w="1902" w:type="dxa"/>
            <w:vMerge w:val="restart"/>
            <w:vAlign w:val="center"/>
          </w:tcPr>
          <w:p w14:paraId="29E15D17">
            <w:pPr>
              <w:adjustRightInd w:val="0"/>
              <w:snapToGrid w:val="0"/>
              <w:jc w:val="center"/>
              <w:rPr>
                <w:rFonts w:ascii="方正仿宋简体" w:hAnsi="仿宋" w:eastAsia="方正仿宋简体"/>
                <w:b/>
                <w:sz w:val="32"/>
                <w:szCs w:val="32"/>
              </w:rPr>
            </w:pPr>
            <w:r>
              <w:rPr>
                <w:rFonts w:hint="eastAsia" w:ascii="Times New Roman" w:hAnsi="Times New Roman" w:eastAsia="方正仿宋简体"/>
                <w:b/>
                <w:sz w:val="32"/>
                <w:szCs w:val="32"/>
              </w:rPr>
              <w:t>2</w:t>
            </w:r>
            <w:r>
              <w:rPr>
                <w:rFonts w:hint="eastAsia" w:ascii="方正仿宋简体" w:hAnsi="仿宋" w:eastAsia="方正仿宋简体"/>
                <w:b/>
                <w:sz w:val="32"/>
                <w:szCs w:val="32"/>
              </w:rPr>
              <w:t>.答辩内容</w:t>
            </w:r>
          </w:p>
        </w:tc>
        <w:tc>
          <w:tcPr>
            <w:tcW w:w="5254" w:type="dxa"/>
            <w:vAlign w:val="center"/>
          </w:tcPr>
          <w:p w14:paraId="2250CCCD">
            <w:pPr>
              <w:adjustRightInd w:val="0"/>
              <w:snapToGrid w:val="0"/>
              <w:jc w:val="left"/>
              <w:rPr>
                <w:rFonts w:ascii="方正仿宋简体" w:hAnsi="仿宋" w:eastAsia="方正仿宋简体"/>
                <w:sz w:val="32"/>
                <w:szCs w:val="32"/>
              </w:rPr>
            </w:pPr>
            <w:r>
              <w:rPr>
                <w:rFonts w:hint="eastAsia" w:ascii="方正仿宋简体" w:hAnsi="Times New Roman" w:eastAsia="方正仿宋简体"/>
                <w:sz w:val="32"/>
                <w:szCs w:val="32"/>
              </w:rPr>
              <w:t>学院共青团特色鲜明，紧密结合学院专业学科优势、学院特色和青年学生特点。</w:t>
            </w:r>
          </w:p>
        </w:tc>
        <w:tc>
          <w:tcPr>
            <w:tcW w:w="1083" w:type="dxa"/>
            <w:vAlign w:val="center"/>
          </w:tcPr>
          <w:p w14:paraId="4E882EE3">
            <w:pPr>
              <w:adjustRightInd w:val="0"/>
              <w:snapToGrid w:val="0"/>
              <w:jc w:val="center"/>
              <w:rPr>
                <w:rFonts w:ascii="方正仿宋简体" w:hAnsi="仿宋" w:eastAsia="方正仿宋简体"/>
                <w:sz w:val="32"/>
                <w:szCs w:val="32"/>
              </w:rPr>
            </w:pPr>
            <w:r>
              <w:rPr>
                <w:rFonts w:hint="eastAsia" w:ascii="Times New Roman" w:hAnsi="Times New Roman" w:eastAsia="方正仿宋简体"/>
                <w:sz w:val="32"/>
                <w:szCs w:val="32"/>
              </w:rPr>
              <w:t>25</w:t>
            </w:r>
            <w:r>
              <w:rPr>
                <w:rFonts w:hint="eastAsia" w:ascii="方正仿宋简体" w:hAnsi="仿宋" w:eastAsia="方正仿宋简体"/>
                <w:sz w:val="32"/>
                <w:szCs w:val="32"/>
              </w:rPr>
              <w:t>分</w:t>
            </w:r>
          </w:p>
        </w:tc>
      </w:tr>
      <w:tr w14:paraId="5063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jc w:val="center"/>
        </w:trPr>
        <w:tc>
          <w:tcPr>
            <w:tcW w:w="1902" w:type="dxa"/>
            <w:vMerge w:val="continue"/>
            <w:vAlign w:val="center"/>
          </w:tcPr>
          <w:p w14:paraId="5E021AC1">
            <w:pPr>
              <w:adjustRightInd w:val="0"/>
              <w:snapToGrid w:val="0"/>
              <w:jc w:val="center"/>
              <w:rPr>
                <w:rFonts w:ascii="方正仿宋简体" w:hAnsi="仿宋" w:eastAsia="方正仿宋简体"/>
                <w:b/>
                <w:sz w:val="32"/>
                <w:szCs w:val="32"/>
              </w:rPr>
            </w:pPr>
          </w:p>
        </w:tc>
        <w:tc>
          <w:tcPr>
            <w:tcW w:w="5254" w:type="dxa"/>
            <w:vAlign w:val="center"/>
          </w:tcPr>
          <w:p w14:paraId="6280D782">
            <w:pPr>
              <w:adjustRightInd w:val="0"/>
              <w:snapToGrid w:val="0"/>
              <w:jc w:val="left"/>
              <w:rPr>
                <w:rFonts w:ascii="方正仿宋简体" w:hAnsi="仿宋" w:eastAsia="方正仿宋简体"/>
                <w:sz w:val="32"/>
                <w:szCs w:val="32"/>
              </w:rPr>
            </w:pPr>
            <w:r>
              <w:rPr>
                <w:rFonts w:hint="eastAsia" w:ascii="方正仿宋简体" w:hAnsi="Times New Roman" w:eastAsia="方正仿宋简体"/>
                <w:sz w:val="32"/>
                <w:szCs w:val="32"/>
              </w:rPr>
              <w:t>学院</w:t>
            </w:r>
            <w:r>
              <w:rPr>
                <w:rFonts w:hint="eastAsia" w:ascii="方正仿宋简体" w:hAnsi="仿宋" w:eastAsia="方正仿宋简体"/>
                <w:sz w:val="32"/>
                <w:szCs w:val="32"/>
              </w:rPr>
              <w:t>共青团特色工作亮点突出、形式多样、内容丰富。</w:t>
            </w:r>
          </w:p>
        </w:tc>
        <w:tc>
          <w:tcPr>
            <w:tcW w:w="1083" w:type="dxa"/>
            <w:vAlign w:val="center"/>
          </w:tcPr>
          <w:p w14:paraId="17F15755">
            <w:pPr>
              <w:adjustRightInd w:val="0"/>
              <w:snapToGrid w:val="0"/>
              <w:jc w:val="center"/>
              <w:rPr>
                <w:rFonts w:ascii="方正仿宋简体" w:hAnsi="仿宋" w:eastAsia="方正仿宋简体"/>
                <w:sz w:val="32"/>
                <w:szCs w:val="32"/>
              </w:rPr>
            </w:pPr>
            <w:r>
              <w:rPr>
                <w:rFonts w:hint="eastAsia" w:ascii="Times New Roman" w:hAnsi="Times New Roman" w:eastAsia="方正仿宋简体"/>
                <w:sz w:val="32"/>
                <w:szCs w:val="32"/>
              </w:rPr>
              <w:t>25</w:t>
            </w:r>
            <w:r>
              <w:rPr>
                <w:rFonts w:hint="eastAsia" w:ascii="方正仿宋简体" w:hAnsi="仿宋" w:eastAsia="方正仿宋简体"/>
                <w:sz w:val="32"/>
                <w:szCs w:val="32"/>
              </w:rPr>
              <w:t>分</w:t>
            </w:r>
          </w:p>
        </w:tc>
      </w:tr>
      <w:tr w14:paraId="0D3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exact"/>
          <w:jc w:val="center"/>
        </w:trPr>
        <w:tc>
          <w:tcPr>
            <w:tcW w:w="1902" w:type="dxa"/>
            <w:vMerge w:val="continue"/>
            <w:vAlign w:val="center"/>
          </w:tcPr>
          <w:p w14:paraId="4DD737F6">
            <w:pPr>
              <w:adjustRightInd w:val="0"/>
              <w:snapToGrid w:val="0"/>
              <w:jc w:val="center"/>
              <w:rPr>
                <w:rFonts w:ascii="方正仿宋简体" w:hAnsi="仿宋" w:eastAsia="方正仿宋简体"/>
                <w:b/>
                <w:sz w:val="32"/>
                <w:szCs w:val="32"/>
              </w:rPr>
            </w:pPr>
          </w:p>
        </w:tc>
        <w:tc>
          <w:tcPr>
            <w:tcW w:w="5254" w:type="dxa"/>
            <w:vAlign w:val="center"/>
          </w:tcPr>
          <w:p w14:paraId="07AE4B2D">
            <w:pPr>
              <w:adjustRightInd w:val="0"/>
              <w:snapToGrid w:val="0"/>
              <w:jc w:val="left"/>
              <w:rPr>
                <w:rFonts w:ascii="方正仿宋简体" w:hAnsi="仿宋" w:eastAsia="方正仿宋简体"/>
                <w:sz w:val="32"/>
                <w:szCs w:val="32"/>
              </w:rPr>
            </w:pPr>
            <w:r>
              <w:rPr>
                <w:rFonts w:hint="eastAsia" w:ascii="方正仿宋简体" w:hAnsi="Times New Roman" w:eastAsia="方正仿宋简体"/>
                <w:sz w:val="32"/>
                <w:szCs w:val="32"/>
              </w:rPr>
              <w:t>学院</w:t>
            </w:r>
            <w:r>
              <w:rPr>
                <w:rFonts w:hint="eastAsia" w:ascii="方正仿宋简体" w:hAnsi="仿宋" w:eastAsia="方正仿宋简体"/>
                <w:sz w:val="32"/>
                <w:szCs w:val="32"/>
              </w:rPr>
              <w:t>共青团特色工作育人成效显著。</w:t>
            </w:r>
          </w:p>
        </w:tc>
        <w:tc>
          <w:tcPr>
            <w:tcW w:w="1083" w:type="dxa"/>
            <w:vAlign w:val="center"/>
          </w:tcPr>
          <w:p w14:paraId="6BB52AE7">
            <w:pPr>
              <w:adjustRightInd w:val="0"/>
              <w:snapToGrid w:val="0"/>
              <w:jc w:val="center"/>
              <w:rPr>
                <w:rFonts w:ascii="方正仿宋简体" w:hAnsi="仿宋" w:eastAsia="方正仿宋简体"/>
                <w:sz w:val="32"/>
                <w:szCs w:val="32"/>
              </w:rPr>
            </w:pPr>
            <w:r>
              <w:rPr>
                <w:rFonts w:hint="eastAsia" w:ascii="Times New Roman" w:hAnsi="Times New Roman" w:eastAsia="方正仿宋简体"/>
                <w:sz w:val="32"/>
                <w:szCs w:val="32"/>
              </w:rPr>
              <w:t>30</w:t>
            </w:r>
            <w:r>
              <w:rPr>
                <w:rFonts w:hint="eastAsia" w:ascii="方正仿宋简体" w:hAnsi="仿宋" w:eastAsia="方正仿宋简体"/>
                <w:sz w:val="32"/>
                <w:szCs w:val="32"/>
              </w:rPr>
              <w:t>分</w:t>
            </w:r>
          </w:p>
        </w:tc>
      </w:tr>
      <w:tr w14:paraId="27C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1902" w:type="dxa"/>
            <w:vAlign w:val="center"/>
          </w:tcPr>
          <w:p w14:paraId="25C66BE5">
            <w:pPr>
              <w:adjustRightInd w:val="0"/>
              <w:snapToGrid w:val="0"/>
              <w:jc w:val="center"/>
              <w:rPr>
                <w:rFonts w:ascii="方正仿宋简体" w:hAnsi="仿宋" w:eastAsia="方正仿宋简体"/>
                <w:b/>
                <w:sz w:val="32"/>
                <w:szCs w:val="32"/>
              </w:rPr>
            </w:pPr>
            <w:r>
              <w:rPr>
                <w:rFonts w:hint="eastAsia" w:ascii="Times New Roman" w:hAnsi="Times New Roman" w:eastAsia="方正仿宋简体"/>
                <w:b/>
                <w:sz w:val="32"/>
                <w:szCs w:val="32"/>
              </w:rPr>
              <w:t>3</w:t>
            </w:r>
            <w:r>
              <w:rPr>
                <w:rFonts w:hint="eastAsia" w:ascii="方正仿宋简体" w:hAnsi="仿宋" w:eastAsia="方正仿宋简体"/>
                <w:b/>
                <w:sz w:val="32"/>
                <w:szCs w:val="32"/>
              </w:rPr>
              <w:t>.</w:t>
            </w:r>
            <w:r>
              <w:rPr>
                <w:rFonts w:hint="eastAsia" w:ascii="Times New Roman" w:hAnsi="Times New Roman" w:eastAsia="方正仿宋简体"/>
                <w:b/>
                <w:sz w:val="32"/>
                <w:szCs w:val="32"/>
              </w:rPr>
              <w:t>PPT</w:t>
            </w:r>
            <w:r>
              <w:rPr>
                <w:rFonts w:hint="eastAsia" w:ascii="方正仿宋简体" w:hAnsi="仿宋" w:eastAsia="方正仿宋简体"/>
                <w:b/>
                <w:sz w:val="32"/>
                <w:szCs w:val="32"/>
              </w:rPr>
              <w:t>展示</w:t>
            </w:r>
          </w:p>
        </w:tc>
        <w:tc>
          <w:tcPr>
            <w:tcW w:w="5254" w:type="dxa"/>
            <w:vAlign w:val="center"/>
          </w:tcPr>
          <w:p w14:paraId="1CA96CC5">
            <w:pPr>
              <w:adjustRightInd w:val="0"/>
              <w:snapToGrid w:val="0"/>
              <w:jc w:val="left"/>
              <w:rPr>
                <w:rFonts w:ascii="方正仿宋简体" w:hAnsi="仿宋" w:eastAsia="方正仿宋简体"/>
                <w:sz w:val="32"/>
                <w:szCs w:val="32"/>
              </w:rPr>
            </w:pPr>
            <w:r>
              <w:rPr>
                <w:rFonts w:hint="eastAsia" w:ascii="方正仿宋简体" w:hAnsi="仿宋" w:eastAsia="方正仿宋简体"/>
                <w:sz w:val="32"/>
                <w:szCs w:val="32"/>
              </w:rPr>
              <w:t>凸显主题，逻辑清晰，美观大方。</w:t>
            </w:r>
          </w:p>
        </w:tc>
        <w:tc>
          <w:tcPr>
            <w:tcW w:w="1083" w:type="dxa"/>
            <w:vAlign w:val="center"/>
          </w:tcPr>
          <w:p w14:paraId="2BD58AD6">
            <w:pPr>
              <w:adjustRightInd w:val="0"/>
              <w:snapToGrid w:val="0"/>
              <w:jc w:val="center"/>
              <w:rPr>
                <w:rFonts w:ascii="方正仿宋简体" w:hAnsi="仿宋" w:eastAsia="方正仿宋简体"/>
                <w:sz w:val="32"/>
                <w:szCs w:val="32"/>
              </w:rPr>
            </w:pPr>
            <w:r>
              <w:rPr>
                <w:rFonts w:hint="eastAsia" w:ascii="Times New Roman" w:hAnsi="Times New Roman" w:eastAsia="方正仿宋简体"/>
                <w:sz w:val="32"/>
                <w:szCs w:val="32"/>
              </w:rPr>
              <w:t>10</w:t>
            </w:r>
            <w:r>
              <w:rPr>
                <w:rFonts w:hint="eastAsia" w:ascii="方正仿宋简体" w:hAnsi="仿宋" w:eastAsia="方正仿宋简体"/>
                <w:sz w:val="32"/>
                <w:szCs w:val="32"/>
              </w:rPr>
              <w:t>分</w:t>
            </w:r>
          </w:p>
        </w:tc>
      </w:tr>
    </w:tbl>
    <w:p w14:paraId="3DC2C937">
      <w:pPr>
        <w:spacing w:line="560" w:lineRule="exact"/>
        <w:jc w:val="center"/>
        <w:rPr>
          <w:rFonts w:ascii="仿宋_GB2312" w:hAnsi="仿宋" w:eastAsia="仿宋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AB9D9-601A-43FB-9736-AE142C1F36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2" w:fontKey="{B15A802E-DB3F-4216-84E8-286FF332FEFD}"/>
  </w:font>
  <w:font w:name="方正小标宋简体">
    <w:panose1 w:val="02000000000000000000"/>
    <w:charset w:val="86"/>
    <w:family w:val="auto"/>
    <w:pitch w:val="default"/>
    <w:sig w:usb0="00000001" w:usb1="08000000" w:usb2="00000000" w:usb3="00000000" w:csb0="00040000" w:csb1="00000000"/>
    <w:embedRegular r:id="rId3" w:fontKey="{F57995A7-B4F0-4D00-853E-034BE0B626CA}"/>
  </w:font>
  <w:font w:name="方正仿宋_GB2312">
    <w:panose1 w:val="02000000000000000000"/>
    <w:charset w:val="86"/>
    <w:family w:val="auto"/>
    <w:pitch w:val="default"/>
    <w:sig w:usb0="A00002BF" w:usb1="184F6CFA" w:usb2="00000012" w:usb3="00000000" w:csb0="00040001" w:csb1="00000000"/>
    <w:embedRegular r:id="rId4" w:fontKey="{7D2BA039-07F9-4A30-86A4-2221D3A3CAB8}"/>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embedRegular r:id="rId5" w:fontKey="{1A10839C-DB5D-4BE6-AEF7-7158D580D92D}"/>
  </w:font>
  <w:font w:name="仿宋_GB2312">
    <w:panose1 w:val="02010609030101010101"/>
    <w:charset w:val="86"/>
    <w:family w:val="modern"/>
    <w:pitch w:val="default"/>
    <w:sig w:usb0="00000001" w:usb1="080E0000" w:usb2="00000000" w:usb3="00000000" w:csb0="00040000" w:csb1="00000000"/>
    <w:embedRegular r:id="rId6" w:fontKey="{BC4CF110-F144-46DD-BF4C-4A4C2513E1E4}"/>
  </w:font>
  <w:font w:name="方正楷体简体">
    <w:panose1 w:val="03000509000000000000"/>
    <w:charset w:val="86"/>
    <w:family w:val="script"/>
    <w:pitch w:val="default"/>
    <w:sig w:usb0="00000001" w:usb1="080E0000" w:usb2="00000000" w:usb3="00000000" w:csb0="00040000" w:csb1="00000000"/>
    <w:embedRegular r:id="rId7" w:fontKey="{903BC6A2-6682-455A-9F4A-F68C0F690E00}"/>
  </w:font>
  <w:font w:name="方正大标宋简体">
    <w:panose1 w:val="02000000000000000000"/>
    <w:charset w:val="86"/>
    <w:family w:val="auto"/>
    <w:pitch w:val="default"/>
    <w:sig w:usb0="00000001" w:usb1="080E0000" w:usb2="00000000" w:usb3="00000000" w:csb0="00040000" w:csb1="00000000"/>
    <w:embedRegular r:id="rId8" w:fontKey="{2E98D641-0AAE-4172-93E2-49D9BC6ACEBC}"/>
  </w:font>
  <w:font w:name="仿宋">
    <w:panose1 w:val="02010609060101010101"/>
    <w:charset w:val="86"/>
    <w:family w:val="modern"/>
    <w:pitch w:val="default"/>
    <w:sig w:usb0="800002BF" w:usb1="38CF7CFA" w:usb2="00000016" w:usb3="00000000" w:csb0="00040001" w:csb1="00000000"/>
    <w:embedRegular r:id="rId9" w:fontKey="{7D7A666C-4FBE-4A89-AFA6-6225ED7E1AD4}"/>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F737">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9C4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5B9C4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01983">
                          <w:pPr>
                            <w:rPr>
                              <w:rFonts w:hint="default"/>
                              <w:sz w:val="28"/>
                              <w:szCs w:val="24"/>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63201983">
                    <w:pPr>
                      <w:rPr>
                        <w:rFonts w:hint="default"/>
                        <w:sz w:val="28"/>
                        <w:szCs w:val="24"/>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3696">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0AE3C">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00AE3C">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AA8EE">
                          <w:pPr>
                            <w:rPr>
                              <w:rFonts w:hint="default"/>
                              <w:sz w:val="28"/>
                              <w:szCs w:val="24"/>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B9AA8EE">
                    <w:pPr>
                      <w:rPr>
                        <w:rFonts w:hint="default"/>
                        <w:sz w:val="28"/>
                        <w:szCs w:val="24"/>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76FA">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mY5OGEzZDdhN2VhOTNjOGI1YzA2YTZkZDdmNzIifQ=="/>
  </w:docVars>
  <w:rsids>
    <w:rsidRoot w:val="00DD0F92"/>
    <w:rsid w:val="00186127"/>
    <w:rsid w:val="002C7B31"/>
    <w:rsid w:val="003F58CA"/>
    <w:rsid w:val="00404E57"/>
    <w:rsid w:val="00444342"/>
    <w:rsid w:val="00456DCD"/>
    <w:rsid w:val="0076556C"/>
    <w:rsid w:val="008640C5"/>
    <w:rsid w:val="0093385C"/>
    <w:rsid w:val="00B322F1"/>
    <w:rsid w:val="00BD5B21"/>
    <w:rsid w:val="00BE43CA"/>
    <w:rsid w:val="00C54BDC"/>
    <w:rsid w:val="00DD0F92"/>
    <w:rsid w:val="00E04640"/>
    <w:rsid w:val="00E42322"/>
    <w:rsid w:val="01A00C4B"/>
    <w:rsid w:val="01A51D8C"/>
    <w:rsid w:val="0399470D"/>
    <w:rsid w:val="059C3F23"/>
    <w:rsid w:val="05E0486F"/>
    <w:rsid w:val="066A4B9F"/>
    <w:rsid w:val="06D03D80"/>
    <w:rsid w:val="06D57DC0"/>
    <w:rsid w:val="06E42475"/>
    <w:rsid w:val="0A89676A"/>
    <w:rsid w:val="0B7325AB"/>
    <w:rsid w:val="0C946333"/>
    <w:rsid w:val="0F3C4017"/>
    <w:rsid w:val="0F783EDF"/>
    <w:rsid w:val="10865AF5"/>
    <w:rsid w:val="13016999"/>
    <w:rsid w:val="13F13588"/>
    <w:rsid w:val="145C313C"/>
    <w:rsid w:val="14AD3953"/>
    <w:rsid w:val="15546618"/>
    <w:rsid w:val="16844F99"/>
    <w:rsid w:val="170A0BE8"/>
    <w:rsid w:val="17D14A8E"/>
    <w:rsid w:val="18897FCB"/>
    <w:rsid w:val="191F17F1"/>
    <w:rsid w:val="19F2131D"/>
    <w:rsid w:val="1C753C60"/>
    <w:rsid w:val="1D894A95"/>
    <w:rsid w:val="1E6F5D7F"/>
    <w:rsid w:val="1F8A3AFF"/>
    <w:rsid w:val="1FA42E41"/>
    <w:rsid w:val="20C20A38"/>
    <w:rsid w:val="216940B4"/>
    <w:rsid w:val="21BD44DB"/>
    <w:rsid w:val="229355CF"/>
    <w:rsid w:val="23C77E08"/>
    <w:rsid w:val="24866B15"/>
    <w:rsid w:val="248D033D"/>
    <w:rsid w:val="250863FB"/>
    <w:rsid w:val="25331B38"/>
    <w:rsid w:val="253B55A4"/>
    <w:rsid w:val="2657311F"/>
    <w:rsid w:val="267E6209"/>
    <w:rsid w:val="27B80865"/>
    <w:rsid w:val="2926055A"/>
    <w:rsid w:val="2AAA1AAE"/>
    <w:rsid w:val="2B742BD1"/>
    <w:rsid w:val="2D4F514F"/>
    <w:rsid w:val="2E1D6FFC"/>
    <w:rsid w:val="2F335D68"/>
    <w:rsid w:val="302D60E5"/>
    <w:rsid w:val="303E284B"/>
    <w:rsid w:val="31BD1352"/>
    <w:rsid w:val="320A65B1"/>
    <w:rsid w:val="323A265B"/>
    <w:rsid w:val="32ED273E"/>
    <w:rsid w:val="34F95015"/>
    <w:rsid w:val="350F158A"/>
    <w:rsid w:val="3697650B"/>
    <w:rsid w:val="381C0324"/>
    <w:rsid w:val="38F1355F"/>
    <w:rsid w:val="3A0A2351"/>
    <w:rsid w:val="3A145F6F"/>
    <w:rsid w:val="3B261E30"/>
    <w:rsid w:val="3C6641C8"/>
    <w:rsid w:val="3CCF21D4"/>
    <w:rsid w:val="3D9C2D5D"/>
    <w:rsid w:val="3F3B012E"/>
    <w:rsid w:val="3FBA4AFB"/>
    <w:rsid w:val="3FC8061C"/>
    <w:rsid w:val="400B3158"/>
    <w:rsid w:val="41232723"/>
    <w:rsid w:val="414E282B"/>
    <w:rsid w:val="43593AEF"/>
    <w:rsid w:val="43C9307A"/>
    <w:rsid w:val="44E24E2E"/>
    <w:rsid w:val="46EF17A2"/>
    <w:rsid w:val="47AE4107"/>
    <w:rsid w:val="488A218D"/>
    <w:rsid w:val="48FD375D"/>
    <w:rsid w:val="4D7D140D"/>
    <w:rsid w:val="4EA7554A"/>
    <w:rsid w:val="518F3F34"/>
    <w:rsid w:val="52C7402A"/>
    <w:rsid w:val="53EF0F79"/>
    <w:rsid w:val="54B167A5"/>
    <w:rsid w:val="58145517"/>
    <w:rsid w:val="596516D3"/>
    <w:rsid w:val="5A082031"/>
    <w:rsid w:val="5A355C07"/>
    <w:rsid w:val="5AB834E9"/>
    <w:rsid w:val="5AC46D01"/>
    <w:rsid w:val="5C2F5FC8"/>
    <w:rsid w:val="5D334982"/>
    <w:rsid w:val="5D4F7520"/>
    <w:rsid w:val="611C6CBA"/>
    <w:rsid w:val="61F14FF5"/>
    <w:rsid w:val="627F29FB"/>
    <w:rsid w:val="63797915"/>
    <w:rsid w:val="63E26A23"/>
    <w:rsid w:val="65093F0D"/>
    <w:rsid w:val="66414034"/>
    <w:rsid w:val="676202B8"/>
    <w:rsid w:val="68112753"/>
    <w:rsid w:val="68275874"/>
    <w:rsid w:val="6B284725"/>
    <w:rsid w:val="6B3A73C5"/>
    <w:rsid w:val="6BA009B1"/>
    <w:rsid w:val="6EFF12E4"/>
    <w:rsid w:val="6FB566BE"/>
    <w:rsid w:val="715E6DEB"/>
    <w:rsid w:val="71DA3A64"/>
    <w:rsid w:val="72232FC4"/>
    <w:rsid w:val="72680496"/>
    <w:rsid w:val="74D4160A"/>
    <w:rsid w:val="74FA31C0"/>
    <w:rsid w:val="752D0349"/>
    <w:rsid w:val="755169E0"/>
    <w:rsid w:val="762A4586"/>
    <w:rsid w:val="765800F9"/>
    <w:rsid w:val="78DE2627"/>
    <w:rsid w:val="790A3311"/>
    <w:rsid w:val="79915974"/>
    <w:rsid w:val="79C75F3D"/>
    <w:rsid w:val="7A2775D6"/>
    <w:rsid w:val="7C351B4B"/>
    <w:rsid w:val="7CBD6D2B"/>
    <w:rsid w:val="7E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100" w:beforeAutospacing="1" w:after="100" w:afterAutospacing="1"/>
      <w:jc w:val="left"/>
    </w:pPr>
    <w:rPr>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annotation reference"/>
    <w:basedOn w:val="10"/>
    <w:semiHidden/>
    <w:unhideWhenUsed/>
    <w:qFormat/>
    <w:uiPriority w:val="99"/>
    <w:rPr>
      <w:sz w:val="21"/>
      <w:szCs w:val="21"/>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0"/>
    <w:link w:val="6"/>
    <w:qFormat/>
    <w:uiPriority w:val="99"/>
    <w:rPr>
      <w:rFonts w:ascii="Calibri" w:hAnsi="Calibri"/>
      <w:kern w:val="2"/>
      <w:sz w:val="18"/>
      <w:szCs w:val="18"/>
    </w:rPr>
  </w:style>
  <w:style w:type="character" w:customStyle="1" w:styleId="15">
    <w:name w:val="页脚 Char"/>
    <w:basedOn w:val="10"/>
    <w:link w:val="5"/>
    <w:qFormat/>
    <w:uiPriority w:val="99"/>
    <w:rPr>
      <w:rFonts w:ascii="Calibri" w:hAnsi="Calibri"/>
      <w:kern w:val="2"/>
      <w:sz w:val="18"/>
      <w:szCs w:val="18"/>
    </w:rPr>
  </w:style>
  <w:style w:type="character" w:customStyle="1" w:styleId="16">
    <w:name w:val="日期 Char"/>
    <w:basedOn w:val="10"/>
    <w:link w:val="3"/>
    <w:semiHidden/>
    <w:qFormat/>
    <w:uiPriority w:val="99"/>
    <w:rPr>
      <w:rFonts w:ascii="Calibri" w:hAnsi="Calibri"/>
      <w:kern w:val="2"/>
      <w:sz w:val="21"/>
      <w:szCs w:val="24"/>
    </w:rPr>
  </w:style>
  <w:style w:type="character" w:customStyle="1" w:styleId="17">
    <w:name w:val="批注框文本 Char"/>
    <w:basedOn w:val="10"/>
    <w:link w:val="4"/>
    <w:semiHidden/>
    <w:qFormat/>
    <w:uiPriority w:val="99"/>
    <w:rPr>
      <w:rFonts w:ascii="Calibri" w:hAnsi="Calibri"/>
      <w:kern w:val="2"/>
      <w:sz w:val="18"/>
      <w:szCs w:val="18"/>
    </w:rPr>
  </w:style>
  <w:style w:type="character" w:customStyle="1" w:styleId="18">
    <w:name w:val="font11"/>
    <w:basedOn w:val="10"/>
    <w:qFormat/>
    <w:uiPriority w:val="0"/>
    <w:rPr>
      <w:rFonts w:hint="eastAsia" w:ascii="方正仿宋简体" w:hAnsi="方正仿宋简体" w:eastAsia="方正仿宋简体" w:cs="方正仿宋简体"/>
      <w:b/>
      <w:color w:val="000000"/>
      <w:sz w:val="28"/>
      <w:szCs w:val="28"/>
      <w:u w:val="none"/>
    </w:rPr>
  </w:style>
  <w:style w:type="character" w:customStyle="1" w:styleId="19">
    <w:name w:val="font61"/>
    <w:basedOn w:val="10"/>
    <w:qFormat/>
    <w:uiPriority w:val="0"/>
    <w:rPr>
      <w:rFonts w:hint="eastAsia" w:ascii="方正仿宋简体" w:hAnsi="方正仿宋简体" w:eastAsia="方正仿宋简体" w:cs="方正仿宋简体"/>
      <w:color w:val="000000"/>
      <w:sz w:val="28"/>
      <w:szCs w:val="28"/>
      <w:u w:val="none"/>
    </w:rPr>
  </w:style>
  <w:style w:type="character" w:customStyle="1" w:styleId="20">
    <w:name w:val="font71"/>
    <w:basedOn w:val="10"/>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9643</Words>
  <Characters>10051</Characters>
  <Lines>42</Lines>
  <Paragraphs>12</Paragraphs>
  <TotalTime>18</TotalTime>
  <ScaleCrop>false</ScaleCrop>
  <LinksUpToDate>false</LinksUpToDate>
  <CharactersWithSpaces>10199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2020-03-21T16:48:00Z</dcterms:created>
  <dc:creator>樊甜甜</dc:creator>
  <cp:lastModifiedBy>1988</cp:lastModifiedBy>
  <cp:lastPrinted>2024-12-27T12:42:43Z</cp:lastPrinted>
  <dcterms:modified xsi:type="dcterms:W3CDTF">2024-12-27T12:44:59Z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48859A2BC1F74B6182BA6A34379AB014_13</vt:lpwstr>
  </property>
  <property fmtid="{D5CDD505-2E9C-101B-9397-08002B2CF9AE}" pid="4" name="KSOTemplateDocerSaveRecord">
    <vt:lpwstr>eyJoZGlkIjoiMmE4MWQ2NTJlOWYyOGQ5ZjNkODNhM2M0ZWZkMmJhMjUiLCJ1c2VySWQiOiIzMDgwNDE0OTgifQ==</vt:lpwstr>
  </property>
</Properties>
</file>