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540" w:lineRule="exact"/>
        <w:jc w:val="center"/>
        <w:rPr>
          <w:rFonts w:ascii="Times New Roman" w:hAnsi="Times New Roman" w:eastAsia="方正大标宋简体"/>
          <w:bCs/>
          <w:spacing w:val="-6"/>
          <w:sz w:val="44"/>
          <w:szCs w:val="44"/>
        </w:rPr>
      </w:pPr>
    </w:p>
    <w:p>
      <w:pPr>
        <w:spacing w:before="312" w:beforeLines="100" w:line="540" w:lineRule="exact"/>
        <w:jc w:val="center"/>
        <w:rPr>
          <w:rFonts w:ascii="Times New Roman" w:hAnsi="Times New Roman" w:eastAsia="方正大标宋简体"/>
          <w:bCs/>
          <w:spacing w:val="-6"/>
          <w:sz w:val="44"/>
          <w:szCs w:val="44"/>
        </w:rPr>
      </w:pPr>
    </w:p>
    <w:p>
      <w:pPr>
        <w:spacing w:before="624" w:beforeLines="200" w:line="540" w:lineRule="exact"/>
        <w:ind w:firstLine="6"/>
        <w:jc w:val="center"/>
        <w:rPr>
          <w:rFonts w:ascii="Times New Roman" w:hAnsi="Times New Roman" w:eastAsia="方正大标宋简体"/>
          <w:bCs/>
          <w:sz w:val="44"/>
          <w:szCs w:val="44"/>
        </w:rPr>
      </w:pPr>
      <w:bookmarkStart w:id="0" w:name="_GoBack"/>
      <w:r>
        <w:rPr>
          <w:rFonts w:ascii="Times New Roman" w:hAnsi="Times New Roman" w:eastAsia="方正大标宋简体"/>
          <w:bCs/>
          <w:sz w:val="44"/>
          <w:szCs w:val="44"/>
        </w:rPr>
        <w:t>关于</w:t>
      </w:r>
      <w:r>
        <w:rPr>
          <w:rFonts w:ascii="Times New Roman" w:hAnsi="Times New Roman" w:eastAsia="方正大标宋简体"/>
          <w:bCs/>
          <w:spacing w:val="-6"/>
          <w:sz w:val="44"/>
          <w:szCs w:val="44"/>
        </w:rPr>
        <w:t>举办石河子大学2022年</w:t>
      </w:r>
      <w:r>
        <w:rPr>
          <w:rFonts w:ascii="Times New Roman" w:hAnsi="Times New Roman" w:eastAsia="方正大标宋简体"/>
          <w:bCs/>
          <w:sz w:val="44"/>
          <w:szCs w:val="44"/>
        </w:rPr>
        <w:t>研究生</w: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“青春爱</w:t>
      </w:r>
      <w:bookmarkEnd w:id="0"/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运动，健康强中国”趣味运动会</w:t>
      </w:r>
      <w:r>
        <w:rPr>
          <w:rFonts w:ascii="Times New Roman" w:hAnsi="Times New Roman" w:eastAsia="方正大标宋简体"/>
          <w:bCs/>
          <w:sz w:val="44"/>
          <w:szCs w:val="44"/>
        </w:rPr>
        <w:t>的通知</w:t>
      </w:r>
    </w:p>
    <w:p>
      <w:pPr>
        <w:rPr>
          <w:rFonts w:ascii="Times New Roman" w:hAnsi="Times New Roman"/>
        </w:rPr>
      </w:pPr>
    </w:p>
    <w:p>
      <w:pPr>
        <w:spacing w:line="540" w:lineRule="exact"/>
        <w:jc w:val="left"/>
        <w:rPr>
          <w:rFonts w:ascii="Times New Roman" w:hAnsi="Times New Roman" w:eastAsia="方正仿宋简体"/>
          <w:color w:val="000000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各学院团委、研究生会</w:t>
      </w:r>
      <w:r>
        <w:rPr>
          <w:rFonts w:ascii="Times New Roman" w:hAnsi="Times New Roman" w:eastAsia="方正仿宋简体"/>
          <w:color w:val="000000"/>
          <w:sz w:val="32"/>
          <w:szCs w:val="32"/>
        </w:rPr>
        <w:t>：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方正仿宋简体"/>
          <w:color w:val="000000"/>
          <w:sz w:val="32"/>
          <w:szCs w:val="32"/>
        </w:rPr>
      </w:pPr>
      <w:r>
        <w:rPr>
          <w:rFonts w:ascii="Times New Roman" w:hAnsi="Times New Roman" w:eastAsia="方正仿宋简体"/>
          <w:color w:val="000000"/>
          <w:sz w:val="32"/>
          <w:szCs w:val="32"/>
        </w:rPr>
        <w:t>为贯彻落实习近平新时代中国特色社会主义思想，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坚持</w:t>
      </w:r>
      <w:r>
        <w:rPr>
          <w:rFonts w:ascii="Times New Roman" w:hAnsi="Times New Roman" w:eastAsia="方正仿宋简体"/>
          <w:color w:val="000000"/>
          <w:sz w:val="32"/>
          <w:szCs w:val="32"/>
        </w:rPr>
        <w:t>立德树人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的</w:t>
      </w:r>
      <w:r>
        <w:rPr>
          <w:rFonts w:ascii="Times New Roman" w:hAnsi="Times New Roman" w:eastAsia="方正仿宋简体"/>
          <w:color w:val="000000"/>
          <w:sz w:val="32"/>
          <w:szCs w:val="32"/>
        </w:rPr>
        <w:t>根本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任务</w:t>
      </w:r>
      <w:r>
        <w:rPr>
          <w:rFonts w:ascii="Times New Roman" w:hAnsi="Times New Roman" w:eastAsia="方正仿宋简体"/>
          <w:color w:val="000000"/>
          <w:sz w:val="32"/>
          <w:szCs w:val="32"/>
        </w:rPr>
        <w:t>，以服务学生全面发展、增强综合素质为目标，落实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“健康第一”</w:t>
      </w:r>
      <w:r>
        <w:rPr>
          <w:rFonts w:ascii="Times New Roman" w:hAnsi="Times New Roman" w:eastAsia="方正仿宋简体"/>
          <w:color w:val="000000"/>
          <w:sz w:val="32"/>
          <w:szCs w:val="32"/>
        </w:rPr>
        <w:t>的教育理念，以研究生为主体，通过开展学校趣味运动项目，推动研究生文化学习和体育锻炼协调发展，促进研究生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“走出实验室、走出宿舍、走向操场”，</w:t>
      </w:r>
      <w:r>
        <w:rPr>
          <w:rFonts w:ascii="Times New Roman" w:hAnsi="Times New Roman" w:eastAsia="方正仿宋简体"/>
          <w:color w:val="000000"/>
          <w:sz w:val="32"/>
          <w:szCs w:val="32"/>
        </w:rPr>
        <w:t>努力帮助研究生在体育锻炼中享受乐趣、增强体质、健全人格、锤炼意志，培养德智体美劳全面发展的社会主义建设者和接班人。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  <w:t>经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校团委</w:t>
      </w:r>
      <w:r>
        <w:rPr>
          <w:rFonts w:ascii="Times New Roman" w:hAnsi="Times New Roman" w:eastAsia="方正仿宋简体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校研会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  <w:t>研究</w:t>
      </w:r>
      <w:r>
        <w:rPr>
          <w:rFonts w:ascii="Times New Roman" w:hAnsi="Times New Roman" w:eastAsia="方正仿宋简体"/>
          <w:color w:val="000000"/>
          <w:sz w:val="32"/>
          <w:szCs w:val="32"/>
        </w:rPr>
        <w:t>决定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  <w:t>特</w:t>
      </w:r>
      <w:r>
        <w:rPr>
          <w:rFonts w:ascii="Times New Roman" w:hAnsi="Times New Roman" w:eastAsia="方正仿宋简体"/>
          <w:color w:val="000000"/>
          <w:sz w:val="32"/>
          <w:szCs w:val="32"/>
        </w:rPr>
        <w:t>举办石河子大学2022年研究生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“青春爱运动，健康强中国”</w:t>
      </w:r>
      <w:r>
        <w:rPr>
          <w:rFonts w:ascii="Times New Roman" w:hAnsi="Times New Roman" w:eastAsia="方正仿宋简体"/>
          <w:color w:val="000000"/>
          <w:sz w:val="32"/>
          <w:szCs w:val="32"/>
        </w:rPr>
        <w:t>趣味运动会。现将</w:t>
      </w:r>
      <w:r>
        <w:rPr>
          <w:rFonts w:ascii="Times New Roman" w:hAnsi="Times New Roman" w:eastAsia="方正仿宋简体"/>
          <w:sz w:val="32"/>
          <w:szCs w:val="32"/>
        </w:rPr>
        <w:t>具体事宜通知如下：</w:t>
      </w:r>
    </w:p>
    <w:p>
      <w:pPr>
        <w:snapToGrid w:val="0"/>
        <w:spacing w:line="540" w:lineRule="exact"/>
        <w:ind w:firstLine="640" w:firstLineChars="200"/>
        <w:outlineLvl w:val="0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一、活动简介</w:t>
      </w:r>
    </w:p>
    <w:p>
      <w:pPr>
        <w:snapToGrid w:val="0"/>
        <w:spacing w:line="540" w:lineRule="exact"/>
        <w:ind w:firstLine="643" w:firstLineChars="200"/>
        <w:outlineLvl w:val="1"/>
        <w:rPr>
          <w:rFonts w:ascii="Times New Roman" w:hAnsi="Times New Roman" w:eastAsia="方正楷体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（一）主办单位</w:t>
      </w:r>
    </w:p>
    <w:p>
      <w:pPr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共青团石河子大学委员会</w:t>
      </w:r>
    </w:p>
    <w:p>
      <w:pPr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石河子大学研究生会</w:t>
      </w:r>
    </w:p>
    <w:p>
      <w:pPr>
        <w:spacing w:line="540" w:lineRule="exact"/>
        <w:ind w:firstLine="643" w:firstLineChars="200"/>
        <w:outlineLvl w:val="1"/>
        <w:rPr>
          <w:rFonts w:ascii="Times New Roman" w:hAnsi="Times New Roman" w:eastAsia="方正楷体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（二）承办单位</w:t>
      </w:r>
    </w:p>
    <w:p>
      <w:pPr>
        <w:snapToGrid w:val="0"/>
        <w:spacing w:line="540" w:lineRule="exact"/>
        <w:ind w:firstLine="640" w:firstLineChars="200"/>
        <w:textAlignment w:val="baseline"/>
        <w:rPr>
          <w:rFonts w:ascii="Times New Roman" w:hAnsi="Times New Roman" w:eastAsia="方正仿宋简体"/>
          <w:color w:val="000000"/>
          <w:sz w:val="32"/>
          <w:szCs w:val="32"/>
        </w:rPr>
      </w:pPr>
      <w:r>
        <w:rPr>
          <w:rFonts w:ascii="Times New Roman" w:hAnsi="Times New Roman" w:eastAsia="方正仿宋简体"/>
          <w:color w:val="000000"/>
          <w:sz w:val="32"/>
          <w:szCs w:val="32"/>
        </w:rPr>
        <w:t xml:space="preserve">石河子大学动物科技学院研分会 </w:t>
      </w:r>
    </w:p>
    <w:p>
      <w:pPr>
        <w:snapToGrid w:val="0"/>
        <w:spacing w:line="540" w:lineRule="exact"/>
        <w:ind w:firstLine="640" w:firstLineChars="200"/>
        <w:textAlignment w:val="baseline"/>
        <w:rPr>
          <w:rFonts w:ascii="Times New Roman" w:hAnsi="Times New Roman" w:eastAsia="方正仿宋简体"/>
          <w:color w:val="000000"/>
          <w:sz w:val="32"/>
          <w:szCs w:val="32"/>
        </w:rPr>
      </w:pPr>
      <w:r>
        <w:rPr>
          <w:rFonts w:ascii="Times New Roman" w:hAnsi="Times New Roman" w:eastAsia="方正仿宋简体"/>
          <w:color w:val="000000"/>
          <w:sz w:val="32"/>
          <w:szCs w:val="32"/>
        </w:rPr>
        <w:t>石河子大学化学化工学院研分会</w:t>
      </w:r>
    </w:p>
    <w:p>
      <w:pPr>
        <w:snapToGrid w:val="0"/>
        <w:spacing w:line="540" w:lineRule="exact"/>
        <w:ind w:firstLine="640" w:firstLineChars="200"/>
        <w:textAlignment w:val="baseline"/>
        <w:rPr>
          <w:rFonts w:ascii="Times New Roman" w:hAnsi="Times New Roman" w:eastAsia="方正仿宋简体"/>
          <w:color w:val="000000"/>
          <w:sz w:val="32"/>
          <w:szCs w:val="32"/>
        </w:rPr>
      </w:pPr>
      <w:r>
        <w:rPr>
          <w:rFonts w:ascii="Times New Roman" w:hAnsi="Times New Roman" w:eastAsia="方正仿宋简体"/>
          <w:color w:val="000000"/>
          <w:sz w:val="32"/>
          <w:szCs w:val="32"/>
        </w:rPr>
        <w:t xml:space="preserve">石河子大学经济与管理学院研分会 </w:t>
      </w:r>
    </w:p>
    <w:p>
      <w:pPr>
        <w:snapToGrid w:val="0"/>
        <w:spacing w:line="540" w:lineRule="exact"/>
        <w:ind w:firstLine="640" w:firstLineChars="200"/>
        <w:textAlignment w:val="baseline"/>
        <w:rPr>
          <w:rFonts w:ascii="Times New Roman" w:hAnsi="Times New Roman" w:eastAsia="方正楷体简体"/>
          <w:sz w:val="32"/>
          <w:szCs w:val="32"/>
        </w:rPr>
      </w:pPr>
      <w:r>
        <w:rPr>
          <w:rFonts w:ascii="Times New Roman" w:hAnsi="Times New Roman" w:eastAsia="方正仿宋简体"/>
          <w:color w:val="000000"/>
          <w:sz w:val="32"/>
          <w:szCs w:val="32"/>
        </w:rPr>
        <w:t>石河子大学师范学院研分会</w:t>
      </w:r>
    </w:p>
    <w:p>
      <w:pPr>
        <w:spacing w:line="540" w:lineRule="exact"/>
        <w:ind w:firstLine="643" w:firstLineChars="200"/>
        <w:outlineLvl w:val="1"/>
        <w:rPr>
          <w:rFonts w:ascii="Times New Roman" w:hAnsi="Times New Roman" w:eastAsia="方正楷体简体"/>
          <w:b/>
          <w:bCs/>
          <w:sz w:val="32"/>
          <w:szCs w:val="32"/>
        </w:rPr>
      </w:pPr>
      <w:r>
        <w:rPr>
          <w:rFonts w:ascii="Times New Roman" w:hAnsi="Times New Roman" w:eastAsia="方正楷体简体"/>
          <w:b/>
          <w:bCs/>
          <w:sz w:val="32"/>
          <w:szCs w:val="32"/>
        </w:rPr>
        <w:t>（三）活动时间及地点</w:t>
      </w:r>
    </w:p>
    <w:p>
      <w:pPr>
        <w:snapToGrid w:val="0"/>
        <w:spacing w:line="540" w:lineRule="exact"/>
        <w:ind w:firstLine="640" w:firstLineChars="200"/>
        <w:outlineLvl w:val="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2022年5月8日上午10：00，石河子大学北区田径场</w:t>
      </w:r>
    </w:p>
    <w:p>
      <w:pPr>
        <w:snapToGrid w:val="0"/>
        <w:spacing w:line="540" w:lineRule="exact"/>
        <w:ind w:firstLine="643" w:firstLineChars="200"/>
        <w:outlineLvl w:val="0"/>
        <w:rPr>
          <w:rFonts w:ascii="Times New Roman" w:hAnsi="Times New Roman" w:eastAsia="方正楷体简体"/>
          <w:b/>
          <w:bCs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</w:pPr>
      <w:r>
        <w:rPr>
          <w:rFonts w:ascii="Times New Roman" w:hAnsi="Times New Roman" w:eastAsia="方正楷体简体"/>
          <w:b/>
          <w:bCs/>
          <w:sz w:val="32"/>
          <w:szCs w:val="32"/>
        </w:rPr>
        <w:t>（四）</w:t>
      </w:r>
      <w:r>
        <w:rPr>
          <w:rFonts w:ascii="Times New Roman" w:hAnsi="Times New Roman" w:eastAsia="方正楷体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活动对象</w:t>
      </w:r>
    </w:p>
    <w:p>
      <w:pPr>
        <w:snapToGrid w:val="0"/>
        <w:spacing w:line="540" w:lineRule="exact"/>
        <w:ind w:firstLine="640" w:firstLineChars="200"/>
        <w:textAlignment w:val="baseline"/>
        <w:rPr>
          <w:rFonts w:ascii="Times New Roman" w:hAnsi="Times New Roman" w:eastAsia="方正仿宋简体"/>
          <w:color w:val="000000"/>
          <w:sz w:val="32"/>
          <w:szCs w:val="32"/>
        </w:rPr>
      </w:pPr>
      <w:r>
        <w:rPr>
          <w:rFonts w:ascii="Times New Roman" w:hAnsi="Times New Roman" w:eastAsia="方正仿宋简体"/>
          <w:color w:val="000000"/>
          <w:sz w:val="32"/>
          <w:szCs w:val="32"/>
        </w:rPr>
        <w:t>石河子大学全体研究生</w:t>
      </w:r>
    </w:p>
    <w:p>
      <w:pPr>
        <w:numPr>
          <w:ilvl w:val="0"/>
          <w:numId w:val="1"/>
        </w:numPr>
        <w:spacing w:line="540" w:lineRule="exact"/>
        <w:ind w:firstLine="643" w:firstLineChars="200"/>
        <w:outlineLvl w:val="1"/>
        <w:rPr>
          <w:rFonts w:ascii="Times New Roman" w:hAnsi="Times New Roman" w:eastAsia="方正楷体简体"/>
          <w:b/>
          <w:bCs/>
          <w:sz w:val="32"/>
          <w:szCs w:val="32"/>
        </w:rPr>
      </w:pPr>
      <w:r>
        <w:rPr>
          <w:rFonts w:ascii="Times New Roman" w:hAnsi="Times New Roman" w:eastAsia="方正楷体简体"/>
          <w:b/>
          <w:bCs/>
          <w:sz w:val="32"/>
          <w:szCs w:val="32"/>
        </w:rPr>
        <w:t>活动流程</w:t>
      </w:r>
    </w:p>
    <w:p>
      <w:pPr>
        <w:spacing w:line="540" w:lineRule="exact"/>
        <w:ind w:firstLine="640" w:firstLineChars="200"/>
        <w:outlineLvl w:val="2"/>
        <w:rPr>
          <w:rFonts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</w:t>
      </w:r>
    </w:p>
    <w:p>
      <w:pPr>
        <w:snapToGrid w:val="0"/>
        <w:spacing w:line="540" w:lineRule="exact"/>
        <w:ind w:firstLine="640" w:firstLineChars="200"/>
        <w:textAlignment w:val="baseline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本次大赛报名对象为</w:t>
      </w:r>
      <w:r>
        <w:rPr>
          <w:rFonts w:ascii="Times New Roman" w:hAnsi="Times New Roman" w:eastAsia="方正仿宋简体"/>
          <w:color w:val="000000"/>
          <w:sz w:val="32"/>
          <w:szCs w:val="32"/>
        </w:rPr>
        <w:t>石河子大学全体研究生，</w:t>
      </w:r>
      <w:r>
        <w:rPr>
          <w:rFonts w:ascii="Times New Roman" w:hAnsi="Times New Roman" w:eastAsia="方正仿宋简体"/>
          <w:color w:val="000000"/>
          <w:sz w:val="32"/>
          <w:szCs w:val="32"/>
          <w:lang w:val="zh-TW" w:eastAsia="zh-TW"/>
        </w:rPr>
        <w:t>以学院为单位统一报名</w:t>
      </w:r>
      <w:r>
        <w:rPr>
          <w:rFonts w:ascii="Times New Roman" w:hAnsi="Times New Roman" w:eastAsia="方正仿宋简体"/>
          <w:color w:val="000000"/>
          <w:sz w:val="32"/>
          <w:szCs w:val="32"/>
          <w:lang w:val="zh-TW"/>
        </w:rPr>
        <w:t>，</w:t>
      </w:r>
      <w:r>
        <w:rPr>
          <w:rFonts w:ascii="Times New Roman" w:hAnsi="Times New Roman" w:eastAsia="方正仿宋简体"/>
          <w:sz w:val="32"/>
          <w:szCs w:val="32"/>
        </w:rPr>
        <w:t>由</w:t>
      </w:r>
      <w:r>
        <w:rPr>
          <w:rFonts w:ascii="Times New Roman" w:hAnsi="Times New Roman" w:eastAsia="方正仿宋简体"/>
          <w:color w:val="000000"/>
          <w:sz w:val="32"/>
          <w:szCs w:val="32"/>
          <w:lang w:val="zh-TW" w:eastAsia="zh-TW"/>
        </w:rPr>
        <w:t>各学院自行选拔人员组成</w:t>
      </w:r>
      <w:r>
        <w:rPr>
          <w:rFonts w:ascii="Times New Roman" w:hAnsi="Times New Roman" w:eastAsia="方正仿宋简体"/>
          <w:color w:val="000000"/>
          <w:sz w:val="32"/>
          <w:szCs w:val="32"/>
        </w:rPr>
        <w:t>俩</w:t>
      </w:r>
      <w:r>
        <w:rPr>
          <w:rFonts w:ascii="Times New Roman" w:hAnsi="Times New Roman" w:eastAsia="方正仿宋简体"/>
          <w:color w:val="000000"/>
          <w:sz w:val="32"/>
          <w:szCs w:val="32"/>
          <w:lang w:val="zh-TW" w:eastAsia="zh-TW"/>
        </w:rPr>
        <w:t>支代表队</w:t>
      </w:r>
      <w:r>
        <w:rPr>
          <w:rFonts w:ascii="Times New Roman" w:hAnsi="Times New Roman" w:eastAsia="方正仿宋简体"/>
          <w:sz w:val="32"/>
          <w:szCs w:val="32"/>
        </w:rPr>
        <w:t>。</w:t>
      </w:r>
    </w:p>
    <w:p>
      <w:pPr>
        <w:snapToGrid w:val="0"/>
        <w:spacing w:line="540" w:lineRule="exact"/>
        <w:ind w:firstLine="640" w:firstLineChars="200"/>
        <w:textAlignment w:val="baseline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ascii="Times New Roman" w:hAnsi="Times New Roman" w:eastAsia="方正仿宋简体"/>
          <w:bCs/>
          <w:sz w:val="32"/>
          <w:szCs w:val="32"/>
        </w:rPr>
        <w:t>2.</w:t>
      </w:r>
      <w:r>
        <w:rPr>
          <w:rFonts w:ascii="Times New Roman" w:hAnsi="Times New Roman" w:eastAsia="方正仿宋简体"/>
          <w:b/>
          <w:sz w:val="32"/>
          <w:szCs w:val="32"/>
        </w:rPr>
        <w:t>比赛</w:t>
      </w:r>
    </w:p>
    <w:p>
      <w:pPr>
        <w:snapToGrid w:val="0"/>
        <w:spacing w:line="540" w:lineRule="exact"/>
        <w:ind w:firstLine="640" w:firstLineChars="200"/>
        <w:textAlignment w:val="baseline"/>
        <w:rPr>
          <w:rFonts w:ascii="Times New Roman" w:hAnsi="Times New Roman" w:eastAsia="方正仿宋简体"/>
          <w:color w:val="000000"/>
          <w:sz w:val="32"/>
          <w:szCs w:val="32"/>
        </w:rPr>
      </w:pPr>
      <w:r>
        <w:rPr>
          <w:rFonts w:ascii="Times New Roman" w:hAnsi="Times New Roman" w:eastAsia="方正仿宋简体"/>
          <w:color w:val="000000"/>
          <w:sz w:val="32"/>
          <w:szCs w:val="32"/>
        </w:rPr>
        <w:t>本届比赛不设初赛、决赛。比赛共分6个部分进行（背对背夹气球、吹气球接力、纸杯转转转、电臀达人、手脚并用、呼啦圈过山车），待所有比赛结束后计算总分，对所有参赛队进行排名。</w:t>
      </w:r>
    </w:p>
    <w:p>
      <w:pPr>
        <w:snapToGrid w:val="0"/>
        <w:spacing w:line="540" w:lineRule="exact"/>
        <w:ind w:left="420" w:leftChars="200" w:firstLine="320" w:firstLineChars="100"/>
        <w:textAlignment w:val="baseline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ascii="Times New Roman" w:hAnsi="Times New Roman" w:eastAsia="方正仿宋简体"/>
          <w:bCs/>
          <w:sz w:val="32"/>
          <w:szCs w:val="32"/>
        </w:rPr>
        <w:t>3.</w:t>
      </w:r>
      <w:r>
        <w:rPr>
          <w:rFonts w:ascii="Times New Roman" w:hAnsi="Times New Roman" w:eastAsia="方正仿宋简体"/>
          <w:b/>
          <w:sz w:val="32"/>
          <w:szCs w:val="32"/>
        </w:rPr>
        <w:t>公示比赛结果暨颁奖</w:t>
      </w:r>
    </w:p>
    <w:p>
      <w:pPr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比赛完毕后，由主持人当场公示比赛结果，根据总分</w:t>
      </w:r>
      <w:r>
        <w:rPr>
          <w:rFonts w:ascii="Times New Roman" w:hAnsi="Times New Roman" w:eastAsia="方正仿宋简体"/>
          <w:color w:val="000000"/>
          <w:sz w:val="32"/>
          <w:szCs w:val="32"/>
        </w:rPr>
        <w:t>排名</w:t>
      </w:r>
      <w:r>
        <w:rPr>
          <w:rFonts w:ascii="Times New Roman" w:hAnsi="Times New Roman" w:eastAsia="方正仿宋简体"/>
          <w:sz w:val="32"/>
          <w:szCs w:val="32"/>
        </w:rPr>
        <w:t>对相应队伍及学院予以表彰。</w:t>
      </w:r>
    </w:p>
    <w:p>
      <w:pPr>
        <w:numPr>
          <w:ilvl w:val="0"/>
          <w:numId w:val="1"/>
        </w:numPr>
        <w:spacing w:line="540" w:lineRule="exact"/>
        <w:ind w:firstLine="643" w:firstLineChars="200"/>
        <w:outlineLvl w:val="1"/>
        <w:rPr>
          <w:rFonts w:ascii="Times New Roman" w:hAnsi="Times New Roman" w:eastAsia="方正楷体简体"/>
          <w:b/>
          <w:bCs/>
          <w:sz w:val="32"/>
          <w:szCs w:val="32"/>
        </w:rPr>
      </w:pPr>
      <w:r>
        <w:rPr>
          <w:rFonts w:ascii="Times New Roman" w:hAnsi="Times New Roman" w:eastAsia="方正楷体简体"/>
          <w:b/>
          <w:bCs/>
          <w:sz w:val="32"/>
          <w:szCs w:val="32"/>
        </w:rPr>
        <w:t>奖项设置</w:t>
      </w:r>
    </w:p>
    <w:p>
      <w:pPr>
        <w:snapToGrid w:val="0"/>
        <w:spacing w:line="540" w:lineRule="exact"/>
        <w:ind w:firstLine="640" w:firstLineChars="200"/>
        <w:textAlignment w:val="baseline"/>
        <w:rPr>
          <w:rFonts w:ascii="Times New Roman" w:hAnsi="Times New Roman" w:eastAsia="方正仿宋简体"/>
          <w:color w:val="000000"/>
          <w:sz w:val="32"/>
          <w:szCs w:val="32"/>
        </w:rPr>
      </w:pPr>
      <w:r>
        <w:rPr>
          <w:rFonts w:ascii="Times New Roman" w:hAnsi="Times New Roman" w:eastAsia="方正仿宋简体"/>
          <w:color w:val="000000"/>
          <w:sz w:val="32"/>
          <w:szCs w:val="32"/>
        </w:rPr>
        <w:t>所有环节结束后，统计各队伍总分进行排名，比赛过程中，各个项目的第一名得20分、第二名得18分、第三名16分、第四名14分、第五名12分、第六名10分，从第七名开始，至最后一名，成绩依次递减一分。活动最后按六个项目得分之和排名。如得分相同则并列排名。</w:t>
      </w:r>
    </w:p>
    <w:p>
      <w:pPr>
        <w:snapToGrid w:val="0"/>
        <w:spacing w:line="540" w:lineRule="exact"/>
        <w:ind w:firstLine="640" w:firstLineChars="200"/>
        <w:textAlignment w:val="baseline"/>
        <w:rPr>
          <w:rFonts w:ascii="Times New Roman" w:hAnsi="Times New Roman" w:eastAsia="方正仿宋简体"/>
          <w:color w:val="000000"/>
          <w:sz w:val="32"/>
          <w:szCs w:val="32"/>
        </w:rPr>
      </w:pPr>
      <w:r>
        <w:rPr>
          <w:rFonts w:ascii="Times New Roman" w:hAnsi="Times New Roman" w:eastAsia="方正仿宋简体"/>
          <w:color w:val="000000"/>
          <w:sz w:val="32"/>
          <w:szCs w:val="32"/>
        </w:rPr>
        <w:t>设一等奖1个，二等奖2个，三等奖3个，优秀组织奖4个及优秀工作者奖10个。</w:t>
      </w:r>
    </w:p>
    <w:p>
      <w:pPr>
        <w:snapToGrid w:val="0"/>
        <w:spacing w:line="540" w:lineRule="exact"/>
        <w:ind w:firstLine="643" w:firstLineChars="200"/>
        <w:textAlignment w:val="baseline"/>
        <w:rPr>
          <w:rFonts w:ascii="Times New Roman" w:hAnsi="Times New Roman" w:eastAsia="方正仿宋简体"/>
          <w:b/>
          <w:bCs/>
          <w:color w:val="000000"/>
          <w:sz w:val="32"/>
          <w:szCs w:val="32"/>
          <w:lang w:val="zh-TW"/>
        </w:rPr>
      </w:pPr>
      <w:r>
        <w:rPr>
          <w:rFonts w:ascii="Times New Roman" w:hAnsi="Times New Roman" w:eastAsia="方正楷体简体"/>
          <w:b/>
          <w:bCs/>
          <w:color w:val="000000"/>
          <w:sz w:val="32"/>
          <w:szCs w:val="32"/>
          <w:lang w:val="zh-TW"/>
        </w:rPr>
        <w:t>（</w:t>
      </w:r>
      <w:r>
        <w:rPr>
          <w:rFonts w:ascii="Times New Roman" w:hAnsi="Times New Roman" w:eastAsia="方正楷体简体"/>
          <w:b/>
          <w:bCs/>
          <w:color w:val="000000"/>
          <w:sz w:val="32"/>
          <w:szCs w:val="32"/>
        </w:rPr>
        <w:t>二</w:t>
      </w:r>
      <w:r>
        <w:rPr>
          <w:rFonts w:ascii="Times New Roman" w:hAnsi="Times New Roman" w:eastAsia="方正楷体简体"/>
          <w:b/>
          <w:bCs/>
          <w:color w:val="000000"/>
          <w:sz w:val="32"/>
          <w:szCs w:val="32"/>
          <w:lang w:val="zh-TW"/>
        </w:rPr>
        <w:t>）报名方式</w:t>
      </w:r>
    </w:p>
    <w:p>
      <w:pPr>
        <w:snapToGrid w:val="0"/>
        <w:spacing w:line="540" w:lineRule="exact"/>
        <w:ind w:firstLine="640" w:firstLineChars="200"/>
        <w:textAlignment w:val="baseline"/>
        <w:rPr>
          <w:rFonts w:ascii="Times New Roman" w:hAnsi="Times New Roman" w:eastAsia="方正仿宋简体"/>
          <w:color w:val="000000"/>
          <w:sz w:val="32"/>
          <w:szCs w:val="32"/>
          <w:lang w:val="zh-TW" w:eastAsia="zh-TW"/>
        </w:rPr>
      </w:pPr>
      <w:r>
        <w:rPr>
          <w:rFonts w:ascii="Times New Roman" w:hAnsi="Times New Roman" w:eastAsia="方正仿宋简体"/>
          <w:sz w:val="32"/>
          <w:szCs w:val="32"/>
        </w:rPr>
        <w:t>本次比赛以学院为单位报名，各学院研分会自行选拔人员参加比赛，各学院最多报2支队伍（名称为：XX学院代表队一队、二队），每支队伍队员6名（男女比例2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：</w:t>
      </w:r>
      <w:r>
        <w:rPr>
          <w:rFonts w:ascii="Times New Roman" w:hAnsi="Times New Roman" w:eastAsia="方正仿宋简体"/>
          <w:sz w:val="32"/>
          <w:szCs w:val="32"/>
        </w:rPr>
        <w:t>1特殊情况可另作考虑），报名表见附件；各学院设领队1名（一般为学院研分会主席团成员），负责与主办方沟通。</w:t>
      </w:r>
    </w:p>
    <w:p>
      <w:pPr>
        <w:snapToGrid w:val="0"/>
        <w:spacing w:line="540" w:lineRule="exact"/>
        <w:ind w:firstLine="640" w:firstLineChars="200"/>
        <w:textAlignment w:val="baseline"/>
        <w:rPr>
          <w:rFonts w:ascii="Times New Roman" w:hAnsi="Times New Roman" w:eastAsia="PMingLiU"/>
          <w:color w:val="000000"/>
          <w:sz w:val="32"/>
          <w:szCs w:val="32"/>
          <w:lang w:val="zh-TW" w:eastAsia="zh-TW"/>
        </w:rPr>
      </w:pPr>
      <w:r>
        <w:rPr>
          <w:rFonts w:ascii="Times New Roman" w:hAnsi="Times New Roman" w:eastAsia="方正仿宋简体"/>
          <w:color w:val="000000"/>
          <w:sz w:val="32"/>
          <w:szCs w:val="32"/>
          <w:lang w:val="zh-TW" w:eastAsia="zh-TW"/>
        </w:rPr>
        <w:t>以学院为单位统一报名，将信息按报名表（见附件）要求正确填写。各学院负责人于5月6日12:00前将报名表（电子版）发送至指定邮箱（2071586806@qq.com），将签字盖章后的报名表（纸质版）报送至北区19号楼（负责人：刘越 联系电话：13289938152）。逾期未交或错误填写的代表队将不予登记报名。</w:t>
      </w:r>
    </w:p>
    <w:p>
      <w:pPr>
        <w:spacing w:line="540" w:lineRule="exact"/>
        <w:ind w:firstLine="640" w:firstLineChars="200"/>
        <w:rPr>
          <w:rFonts w:ascii="Times New Roman" w:hAnsi="Times New Roman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联系人及电话：马永泽   18892991112</w:t>
      </w:r>
    </w:p>
    <w:p>
      <w:pPr>
        <w:spacing w:line="540" w:lineRule="exact"/>
        <w:ind w:firstLine="2880" w:firstLineChars="900"/>
        <w:rPr>
          <w:rFonts w:ascii="Times New Roman" w:hAnsi="Times New Roman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白  雪   15709939520</w:t>
      </w:r>
    </w:p>
    <w:p>
      <w:pPr>
        <w:spacing w:line="540" w:lineRule="exact"/>
        <w:ind w:firstLine="2880" w:firstLineChars="900"/>
        <w:rPr>
          <w:rFonts w:ascii="Times New Roman" w:hAnsi="Times New Roman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侯明才   18899531758</w:t>
      </w:r>
    </w:p>
    <w:p>
      <w:pPr>
        <w:spacing w:line="540" w:lineRule="exact"/>
        <w:rPr>
          <w:rFonts w:ascii="Times New Roman" w:hAnsi="Times New Roman" w:eastAsia="方正仿宋简体"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</w:pPr>
    </w:p>
    <w:p>
      <w:pPr>
        <w:spacing w:line="540" w:lineRule="exact"/>
        <w:rPr>
          <w:rFonts w:ascii="Times New Roman" w:hAnsi="Times New Roman" w:eastAsia="方正仿宋简体"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</w:pPr>
    </w:p>
    <w:p>
      <w:pPr>
        <w:spacing w:line="540" w:lineRule="exact"/>
        <w:rPr>
          <w:rFonts w:ascii="Times New Roman" w:hAnsi="Times New Roman" w:eastAsia="方正仿宋简体"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</w:pPr>
    </w:p>
    <w:p>
      <w:pPr>
        <w:spacing w:line="540" w:lineRule="exact"/>
        <w:rPr>
          <w:rFonts w:ascii="Times New Roman" w:hAnsi="Times New Roman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共青团石河子大学委员会           石河子大学研究生会</w:t>
      </w:r>
    </w:p>
    <w:p>
      <w:pPr>
        <w:spacing w:line="540" w:lineRule="exact"/>
        <w:rPr>
          <w:rFonts w:ascii="Times New Roman" w:hAnsi="Times New Roman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Times New Roman" w:hAnsi="Times New Roman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Times New Roman" w:hAnsi="Times New Roman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jc w:val="center"/>
        <w:rPr>
          <w:rFonts w:ascii="Times New Roman" w:hAnsi="Times New Roman" w:eastAsia="方正仿宋简体"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</w:pPr>
      <w:r>
        <w:rPr>
          <w:rFonts w:ascii="Times New Roman" w:hAnsi="Times New Roman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2022年4月26日</w:t>
      </w:r>
    </w:p>
    <w:p>
      <w:pPr>
        <w:spacing w:line="540" w:lineRule="exact"/>
        <w:jc w:val="center"/>
        <w:rPr>
          <w:rFonts w:ascii="Times New Roman" w:hAnsi="Times New Roman" w:eastAsia="方正仿宋简体"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360" w:lineRule="auto"/>
        <w:jc w:val="left"/>
        <w:rPr>
          <w:rFonts w:ascii="Times New Roman" w:hAnsi="Times New Roman" w:eastAsia="方正仿宋简体"/>
          <w:color w:val="000000"/>
          <w:sz w:val="32"/>
          <w:szCs w:val="32"/>
        </w:rPr>
      </w:pPr>
      <w:r>
        <w:rPr>
          <w:rFonts w:ascii="Times New Roman" w:hAnsi="Times New Roman" w:eastAsia="方正仿宋简体"/>
          <w:color w:val="000000"/>
          <w:sz w:val="32"/>
          <w:szCs w:val="32"/>
        </w:rPr>
        <w:t>附件</w:t>
      </w:r>
    </w:p>
    <w:p>
      <w:pPr>
        <w:snapToGrid w:val="0"/>
        <w:spacing w:line="540" w:lineRule="exact"/>
        <w:ind w:firstLine="880" w:firstLineChars="200"/>
        <w:textAlignment w:val="baseline"/>
        <w:rPr>
          <w:rFonts w:ascii="Times New Roman" w:hAnsi="Times New Roman" w:eastAsia="方正仿宋简体"/>
          <w:color w:val="000000"/>
          <w:sz w:val="44"/>
          <w:szCs w:val="44"/>
        </w:rPr>
      </w:pPr>
      <w:r>
        <w:rPr>
          <w:rFonts w:ascii="Times New Roman" w:hAnsi="Times New Roman" w:eastAsia="方正大标宋简体"/>
          <w:color w:val="000000"/>
          <w:sz w:val="44"/>
          <w:szCs w:val="44"/>
        </w:rPr>
        <w:t>**学院研究生趣味运动会报名表</w:t>
      </w:r>
    </w:p>
    <w:p>
      <w:pPr>
        <w:rPr>
          <w:rFonts w:ascii="Times New Roman" w:hAnsi="Times New Roman"/>
        </w:rPr>
      </w:pPr>
    </w:p>
    <w:p>
      <w:pPr>
        <w:spacing w:line="360" w:lineRule="auto"/>
        <w:jc w:val="left"/>
        <w:rPr>
          <w:rFonts w:ascii="Times New Roman" w:hAnsi="Times New Roman" w:eastAsia="方正仿宋简体"/>
          <w:color w:val="000000"/>
          <w:sz w:val="32"/>
          <w:szCs w:val="32"/>
        </w:rPr>
      </w:pPr>
      <w:r>
        <w:rPr>
          <w:rFonts w:ascii="Times New Roman" w:hAnsi="Times New Roman" w:eastAsia="方正仿宋简体"/>
          <w:color w:val="000000"/>
          <w:sz w:val="32"/>
          <w:szCs w:val="32"/>
        </w:rPr>
        <w:t>院团委书记签字：</w:t>
      </w:r>
      <w:r>
        <w:rPr>
          <w:rFonts w:ascii="Times New Roman" w:hAnsi="Times New Roman" w:eastAsia="方正仿宋简体"/>
          <w:color w:val="000000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方正仿宋简体"/>
          <w:color w:val="000000"/>
          <w:sz w:val="32"/>
          <w:szCs w:val="32"/>
        </w:rPr>
        <w:t>（团委公章）</w:t>
      </w:r>
    </w:p>
    <w:p>
      <w:pPr>
        <w:snapToGrid w:val="0"/>
        <w:spacing w:line="540" w:lineRule="exact"/>
        <w:textAlignment w:val="baseline"/>
        <w:rPr>
          <w:rFonts w:ascii="Times New Roman" w:hAnsi="Times New Roman" w:eastAsia="方正仿宋简体"/>
          <w:color w:val="000000"/>
          <w:sz w:val="32"/>
          <w:szCs w:val="32"/>
        </w:rPr>
      </w:pPr>
    </w:p>
    <w:p>
      <w:pPr>
        <w:snapToGrid w:val="0"/>
        <w:spacing w:line="540" w:lineRule="exact"/>
        <w:textAlignment w:val="baseline"/>
        <w:rPr>
          <w:rFonts w:ascii="Times New Roman" w:hAnsi="Times New Roman" w:eastAsia="方正仿宋简体"/>
          <w:color w:val="000000"/>
          <w:sz w:val="32"/>
          <w:szCs w:val="32"/>
        </w:rPr>
      </w:pPr>
      <w:r>
        <w:rPr>
          <w:rFonts w:ascii="Times New Roman" w:hAnsi="Times New Roman" w:eastAsia="方正仿宋简体"/>
          <w:color w:val="000000"/>
          <w:sz w:val="32"/>
          <w:szCs w:val="32"/>
        </w:rPr>
        <w:t>**学院（一/二）队：                负责人：</w:t>
      </w:r>
    </w:p>
    <w:tbl>
      <w:tblPr>
        <w:tblStyle w:val="5"/>
        <w:tblW w:w="8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380"/>
        <w:gridCol w:w="1881"/>
        <w:gridCol w:w="1422"/>
        <w:gridCol w:w="2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52" w:type="dxa"/>
            <w:shd w:val="clear" w:color="auto" w:fill="auto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>序 号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>学号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2" w:type="dxa"/>
            <w:shd w:val="clear" w:color="auto" w:fill="auto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napToGrid w:val="0"/>
              <w:spacing w:line="540" w:lineRule="exact"/>
              <w:ind w:firstLine="640" w:firstLineChars="200"/>
              <w:jc w:val="center"/>
              <w:textAlignment w:val="baseline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napToGrid w:val="0"/>
              <w:spacing w:line="540" w:lineRule="exact"/>
              <w:ind w:firstLine="640" w:firstLineChars="200"/>
              <w:jc w:val="center"/>
              <w:textAlignment w:val="baseline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snapToGrid w:val="0"/>
              <w:spacing w:line="540" w:lineRule="exact"/>
              <w:ind w:firstLine="320" w:firstLineChars="100"/>
              <w:jc w:val="center"/>
              <w:textAlignment w:val="baseline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2" w:type="dxa"/>
            <w:shd w:val="clear" w:color="auto" w:fill="auto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napToGrid w:val="0"/>
              <w:spacing w:line="540" w:lineRule="exact"/>
              <w:ind w:firstLine="640" w:firstLineChars="200"/>
              <w:jc w:val="center"/>
              <w:textAlignment w:val="baseline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snapToGrid w:val="0"/>
              <w:spacing w:line="540" w:lineRule="exact"/>
              <w:ind w:firstLine="640" w:firstLineChars="200"/>
              <w:jc w:val="center"/>
              <w:textAlignment w:val="baseline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napToGrid w:val="0"/>
              <w:spacing w:line="540" w:lineRule="exact"/>
              <w:ind w:firstLine="640" w:firstLineChars="200"/>
              <w:jc w:val="center"/>
              <w:textAlignment w:val="baseline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snapToGrid w:val="0"/>
              <w:spacing w:line="540" w:lineRule="exact"/>
              <w:ind w:firstLine="640" w:firstLineChars="200"/>
              <w:jc w:val="center"/>
              <w:textAlignment w:val="baseline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2" w:type="dxa"/>
            <w:shd w:val="clear" w:color="auto" w:fill="auto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napToGrid w:val="0"/>
              <w:spacing w:line="540" w:lineRule="exact"/>
              <w:ind w:firstLine="640" w:firstLineChars="200"/>
              <w:jc w:val="center"/>
              <w:textAlignment w:val="baseline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snapToGrid w:val="0"/>
              <w:spacing w:line="540" w:lineRule="exact"/>
              <w:ind w:firstLine="640" w:firstLineChars="200"/>
              <w:jc w:val="center"/>
              <w:textAlignment w:val="baseline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napToGrid w:val="0"/>
              <w:spacing w:line="540" w:lineRule="exact"/>
              <w:ind w:firstLine="640" w:firstLineChars="200"/>
              <w:jc w:val="center"/>
              <w:textAlignment w:val="baseline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snapToGrid w:val="0"/>
              <w:spacing w:line="540" w:lineRule="exact"/>
              <w:ind w:firstLine="640" w:firstLineChars="200"/>
              <w:jc w:val="center"/>
              <w:textAlignment w:val="baseline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2" w:type="dxa"/>
            <w:shd w:val="clear" w:color="auto" w:fill="auto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napToGrid w:val="0"/>
              <w:spacing w:line="540" w:lineRule="exact"/>
              <w:ind w:firstLine="640" w:firstLineChars="200"/>
              <w:jc w:val="center"/>
              <w:textAlignment w:val="baseline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snapToGrid w:val="0"/>
              <w:spacing w:line="540" w:lineRule="exact"/>
              <w:ind w:firstLine="640" w:firstLineChars="200"/>
              <w:jc w:val="center"/>
              <w:textAlignment w:val="baseline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napToGrid w:val="0"/>
              <w:spacing w:line="540" w:lineRule="exact"/>
              <w:ind w:firstLine="640" w:firstLineChars="200"/>
              <w:jc w:val="center"/>
              <w:textAlignment w:val="baseline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snapToGrid w:val="0"/>
              <w:spacing w:line="540" w:lineRule="exact"/>
              <w:ind w:firstLine="640" w:firstLineChars="200"/>
              <w:jc w:val="center"/>
              <w:textAlignment w:val="baseline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2" w:type="dxa"/>
            <w:shd w:val="clear" w:color="auto" w:fill="auto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napToGrid w:val="0"/>
              <w:spacing w:line="540" w:lineRule="exact"/>
              <w:ind w:firstLine="640" w:firstLineChars="200"/>
              <w:jc w:val="center"/>
              <w:textAlignment w:val="baseline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snapToGrid w:val="0"/>
              <w:spacing w:line="540" w:lineRule="exact"/>
              <w:ind w:firstLine="640" w:firstLineChars="200"/>
              <w:jc w:val="center"/>
              <w:textAlignment w:val="baseline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napToGrid w:val="0"/>
              <w:spacing w:line="540" w:lineRule="exact"/>
              <w:ind w:firstLine="640" w:firstLineChars="200"/>
              <w:jc w:val="center"/>
              <w:textAlignment w:val="baseline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snapToGrid w:val="0"/>
              <w:spacing w:line="540" w:lineRule="exact"/>
              <w:ind w:firstLine="640" w:firstLineChars="200"/>
              <w:jc w:val="center"/>
              <w:textAlignment w:val="baseline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52" w:type="dxa"/>
            <w:shd w:val="clear" w:color="auto" w:fill="auto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napToGrid w:val="0"/>
              <w:spacing w:line="540" w:lineRule="exact"/>
              <w:ind w:firstLine="640" w:firstLineChars="200"/>
              <w:jc w:val="center"/>
              <w:textAlignment w:val="baseline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snapToGrid w:val="0"/>
              <w:spacing w:line="540" w:lineRule="exact"/>
              <w:ind w:firstLine="640" w:firstLineChars="200"/>
              <w:jc w:val="center"/>
              <w:textAlignment w:val="baseline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napToGrid w:val="0"/>
              <w:spacing w:line="540" w:lineRule="exact"/>
              <w:ind w:firstLine="640" w:firstLineChars="200"/>
              <w:jc w:val="center"/>
              <w:textAlignment w:val="baseline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snapToGrid w:val="0"/>
              <w:spacing w:line="540" w:lineRule="exact"/>
              <w:ind w:firstLine="640" w:firstLineChars="200"/>
              <w:jc w:val="center"/>
              <w:textAlignment w:val="baseline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spacing w:line="540" w:lineRule="exact"/>
        <w:rPr>
          <w:rFonts w:ascii="Times New Roman" w:hAnsi="Times New Roman" w:eastAsia="方正仿宋简体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2C72A9CE-325B-4BB8-90BB-D00B351597BB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090AF54-DDCC-4494-828E-761CDDE57F48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4CF3AB5-2996-4BDB-B010-662DD791E233}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  <w:embedRegular r:id="rId4" w:fontKey="{77072C32-704A-4B5B-BF65-D0E7394D9287}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DC4F2B"/>
    <w:multiLevelType w:val="singleLevel"/>
    <w:tmpl w:val="B4DC4F2B"/>
    <w:lvl w:ilvl="0" w:tentative="0">
      <w:start w:val="5"/>
      <w:numFmt w:val="chineseCounting"/>
      <w:suff w:val="nothing"/>
      <w:lvlText w:val="（%1）"/>
      <w:lvlJc w:val="left"/>
      <w:rPr>
        <w:rFonts w:hint="eastAsia" w:ascii="方正楷体简体" w:hAnsi="方正楷体简体" w:eastAsia="方正楷体简体" w:cs="方正楷体简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5ZmM5NjcwZjRhYTRiODc3ZGQxNzIwYmUwYTA2NGEifQ=="/>
  </w:docVars>
  <w:rsids>
    <w:rsidRoot w:val="7FCF0C0B"/>
    <w:rsid w:val="000627C4"/>
    <w:rsid w:val="0006280D"/>
    <w:rsid w:val="00085024"/>
    <w:rsid w:val="00144615"/>
    <w:rsid w:val="001C1659"/>
    <w:rsid w:val="00224B63"/>
    <w:rsid w:val="003212CA"/>
    <w:rsid w:val="003245E3"/>
    <w:rsid w:val="0037171F"/>
    <w:rsid w:val="004312A8"/>
    <w:rsid w:val="005552E1"/>
    <w:rsid w:val="00643780"/>
    <w:rsid w:val="00733419"/>
    <w:rsid w:val="008A2983"/>
    <w:rsid w:val="0099126A"/>
    <w:rsid w:val="00C6106E"/>
    <w:rsid w:val="00DF30A8"/>
    <w:rsid w:val="00E071F7"/>
    <w:rsid w:val="00F44225"/>
    <w:rsid w:val="01C34939"/>
    <w:rsid w:val="02492A26"/>
    <w:rsid w:val="03942A31"/>
    <w:rsid w:val="04374303"/>
    <w:rsid w:val="09502224"/>
    <w:rsid w:val="0B275F39"/>
    <w:rsid w:val="0B600C75"/>
    <w:rsid w:val="0EE24651"/>
    <w:rsid w:val="0F183BEF"/>
    <w:rsid w:val="14DC70B7"/>
    <w:rsid w:val="181C70AA"/>
    <w:rsid w:val="1A1F1EA6"/>
    <w:rsid w:val="1BD87507"/>
    <w:rsid w:val="1F1C3919"/>
    <w:rsid w:val="20370574"/>
    <w:rsid w:val="21093CBF"/>
    <w:rsid w:val="210F1AC7"/>
    <w:rsid w:val="26CE4032"/>
    <w:rsid w:val="275922D3"/>
    <w:rsid w:val="28887BBF"/>
    <w:rsid w:val="2A303DD0"/>
    <w:rsid w:val="2A413BE1"/>
    <w:rsid w:val="2B39047F"/>
    <w:rsid w:val="2CC76380"/>
    <w:rsid w:val="2E783939"/>
    <w:rsid w:val="33906B9D"/>
    <w:rsid w:val="354972AB"/>
    <w:rsid w:val="36080591"/>
    <w:rsid w:val="38627ACD"/>
    <w:rsid w:val="390A5D67"/>
    <w:rsid w:val="399D0FA0"/>
    <w:rsid w:val="3A23599A"/>
    <w:rsid w:val="3B152649"/>
    <w:rsid w:val="3DFE19FE"/>
    <w:rsid w:val="3E53794C"/>
    <w:rsid w:val="41CB477D"/>
    <w:rsid w:val="45790EF1"/>
    <w:rsid w:val="480A4332"/>
    <w:rsid w:val="49341493"/>
    <w:rsid w:val="4A4F6D93"/>
    <w:rsid w:val="4D4B54DB"/>
    <w:rsid w:val="4DA7471C"/>
    <w:rsid w:val="4DDD07DA"/>
    <w:rsid w:val="4F5D00B5"/>
    <w:rsid w:val="58743981"/>
    <w:rsid w:val="58EB494E"/>
    <w:rsid w:val="59D6576C"/>
    <w:rsid w:val="5BD425E7"/>
    <w:rsid w:val="5F915E1B"/>
    <w:rsid w:val="601F6371"/>
    <w:rsid w:val="6567206F"/>
    <w:rsid w:val="65E8556E"/>
    <w:rsid w:val="694554F9"/>
    <w:rsid w:val="69B765D6"/>
    <w:rsid w:val="6B811584"/>
    <w:rsid w:val="6D567859"/>
    <w:rsid w:val="6DC73068"/>
    <w:rsid w:val="6E816D77"/>
    <w:rsid w:val="6F7064BD"/>
    <w:rsid w:val="7207410F"/>
    <w:rsid w:val="73682889"/>
    <w:rsid w:val="779612EC"/>
    <w:rsid w:val="7FCF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qFormat/>
    <w:uiPriority w:val="0"/>
    <w:rPr>
      <w:rFonts w:ascii="Calibri" w:hAnsi="Calibri" w:eastAsia="宋体" w:cs="Times New Roman"/>
      <w:color w:val="0000FF"/>
      <w:u w:val="single"/>
    </w:rPr>
  </w:style>
  <w:style w:type="character" w:styleId="8">
    <w:name w:val="annotation reference"/>
    <w:basedOn w:val="6"/>
    <w:qFormat/>
    <w:uiPriority w:val="0"/>
    <w:rPr>
      <w:sz w:val="21"/>
      <w:szCs w:val="21"/>
    </w:rPr>
  </w:style>
  <w:style w:type="paragraph" w:customStyle="1" w:styleId="9">
    <w:name w:val="TPX20正文"/>
    <w:basedOn w:val="1"/>
    <w:qFormat/>
    <w:uiPriority w:val="0"/>
    <w:pPr>
      <w:spacing w:after="120"/>
      <w:ind w:left="1132" w:leftChars="539"/>
      <w:jc w:val="left"/>
    </w:pPr>
    <w:rPr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205</Words>
  <Characters>1170</Characters>
  <Lines>9</Lines>
  <Paragraphs>2</Paragraphs>
  <TotalTime>2</TotalTime>
  <ScaleCrop>false</ScaleCrop>
  <LinksUpToDate>false</LinksUpToDate>
  <CharactersWithSpaces>1373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2022-04-29T10:14:00Z</dcterms:created>
  <dc:creator>林溪</dc:creator>
  <cp:lastModifiedBy>行者无疆1426130796</cp:lastModifiedBy>
  <cp:lastPrinted>2022-04-27T13:19:00Z</cp:lastPrinted>
  <dcterms:modified xsi:type="dcterms:W3CDTF">2022-04-30T09:43:42Z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1DCA0BA502CD4DD1A974A62760A1F5CF</vt:lpwstr>
  </property>
  <property fmtid="{D5CDD505-2E9C-101B-9397-08002B2CF9AE}" pid="4" name="commondata">
    <vt:lpwstr>eyJoZGlkIjoiZDA1ZTQyY2NmMjNhNWUxOTNmNmI1ZDEwYTdkMjJjMWYifQ==</vt:lpwstr>
  </property>
</Properties>
</file>