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关于举办石河子大学</w:t>
      </w:r>
      <w:r>
        <w:rPr>
          <w:rFonts w:hint="eastAsia" w:ascii="Times New Roman" w:hAnsi="Times New Roman" w:eastAsia="方正大标宋简体" w:cs="Times New Roman"/>
          <w:b w:val="0"/>
          <w:bCs/>
          <w:sz w:val="44"/>
          <w:szCs w:val="44"/>
          <w:lang w:val="en-US" w:eastAsia="zh-CN"/>
        </w:rPr>
        <w:t>团委书记</w:t>
      </w: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培训班的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通</w:t>
      </w: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大标宋简体" w:cs="Times New Roman"/>
          <w:b w:val="0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各学院团委、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直附属单位团委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深入学习贯彻习近平新时代中国特色社会主义思想，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深入领会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习近平总书记关于青年工作的重要思想，团十八大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团十八届二中全会和三中全会精神，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扎实推进共青团基层组织规范化建设，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切实加强高校团干部能力和作风建设。校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团委决定举办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团委书记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培训班，具体通知如下。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一、课程安排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59" w:leftChars="26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10月28日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11月1日 上午10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59" w:leftChars="266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地点：大学生活动中心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207会议室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59" w:leftChars="266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内容：共青团理论知识及业务知识等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59" w:leftChars="266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二、人员安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各学院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直附属单位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负责同志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.参加培训人员要遵守纪律，确保培训成效。不得无故迟到、早退、旷到。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培训期间请各单位协调好时间，原则上不允许请假，确因特殊原因，须提交学院党委出具的请假证明，请假超过1次者，取消培训资格并通报批评。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培训课程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校团委统一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安排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，学员自备本子、笔。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3.培训结束后进行闭卷考试，70分及以上为合格。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4.培训考勤情况、遵守纪律情况及考试情况纳入学院年底考核指标，对违反培训要求的，视情况给予一定处理。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王雅涵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联系电话：2058033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553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4"/>
    <w:rsid w:val="00093480"/>
    <w:rsid w:val="00116BF6"/>
    <w:rsid w:val="00175810"/>
    <w:rsid w:val="001807FC"/>
    <w:rsid w:val="00403E44"/>
    <w:rsid w:val="004658FE"/>
    <w:rsid w:val="00501440"/>
    <w:rsid w:val="0051398C"/>
    <w:rsid w:val="005454C9"/>
    <w:rsid w:val="00613F4F"/>
    <w:rsid w:val="00686E61"/>
    <w:rsid w:val="00781CB2"/>
    <w:rsid w:val="008F4883"/>
    <w:rsid w:val="00972B6E"/>
    <w:rsid w:val="00AC4A2F"/>
    <w:rsid w:val="00BE4156"/>
    <w:rsid w:val="00C52462"/>
    <w:rsid w:val="00C77A1E"/>
    <w:rsid w:val="00DA77CB"/>
    <w:rsid w:val="00F018D0"/>
    <w:rsid w:val="00F51CDF"/>
    <w:rsid w:val="04761A12"/>
    <w:rsid w:val="08F10762"/>
    <w:rsid w:val="1D407237"/>
    <w:rsid w:val="213240FB"/>
    <w:rsid w:val="2A433B3B"/>
    <w:rsid w:val="3F5F7C69"/>
    <w:rsid w:val="4B8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445</Characters>
  <Lines>3</Lines>
  <Paragraphs>1</Paragraphs>
  <TotalTime>45</TotalTime>
  <ScaleCrop>false</ScaleCrop>
  <LinksUpToDate>false</LinksUpToDate>
  <CharactersWithSpaces>522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2017-03-13T04:02:00Z</dcterms:created>
  <dc:creator>xlw</dc:creator>
  <cp:lastModifiedBy>小幸运</cp:lastModifiedBy>
  <cp:lastPrinted>2019-10-23T03:16:41Z</cp:lastPrinted>
  <dcterms:modified xsi:type="dcterms:W3CDTF">2019-10-23T03:16:44Z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