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pacing w:val="3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12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关于表彰石河子大学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12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“推广普通话 喜迎二十大”第</w:t>
      </w:r>
      <w:r>
        <w:rPr>
          <w:rFonts w:hint="default" w:ascii="Times New Roman" w:hAnsi="Times New Roman" w:eastAsia="方正大标宋简体" w:cs="Times New Roman"/>
          <w:b w:val="0"/>
          <w:bCs w:val="0"/>
          <w:spacing w:val="-12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25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12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届全国推广普通话宣传周系列活动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3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获奖作品的决定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各学院团委、学生会，直属、附属单位团委、学生会：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6" w:firstLineChars="200"/>
        <w:textAlignment w:val="auto"/>
        <w:rPr>
          <w:rFonts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根据《教育部等九部门关于开展第25届全国广普通话宣传周活动的通如》(教语用函</w:t>
      </w:r>
      <w:r>
        <w:rPr>
          <w:rFonts w:hint="eastAsia" w:ascii="方正仿宋简体" w:hAnsi="方正仿宋简体" w:eastAsia="方正仿宋简体" w:cs="方正仿宋简体"/>
          <w:spacing w:val="-1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2022</w:t>
      </w:r>
      <w:r>
        <w:rPr>
          <w:rFonts w:hint="eastAsia" w:ascii="方正仿宋简体" w:hAnsi="方正仿宋简体" w:eastAsia="方正仿宋简体" w:cs="方正仿宋简体"/>
          <w:spacing w:val="-1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1号)精神及《兵团教育局等七部门关于开展第25届全国推广普通话宣传周活动的通知》(兵教发电</w:t>
      </w:r>
      <w:r>
        <w:rPr>
          <w:rFonts w:hint="eastAsia" w:ascii="方正仿宋简体" w:hAnsi="方正仿宋简体" w:eastAsia="方正仿宋简体" w:cs="方正仿宋简体"/>
          <w:spacing w:val="-1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2022</w:t>
      </w:r>
      <w:r>
        <w:rPr>
          <w:rFonts w:hint="eastAsia" w:ascii="方正仿宋简体" w:hAnsi="方正仿宋简体" w:eastAsia="方正仿宋简体" w:cs="方正仿宋简体"/>
          <w:spacing w:val="-1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52号)部署安排，按照兵团团委有关工作要求，我校开展了第25届全国推广普通话宣传周(以下简称推普周)相关活动。经过学生踊跃参与、专家严格评审，评选出一批优秀作品，现决定予以表彰。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6" w:firstLineChars="200"/>
        <w:textAlignment w:val="auto"/>
        <w:rPr>
          <w:rFonts w:hint="eastAsia"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希望各级团组织和广大青年以受表彰的学生为榜样，做好国家通用语言文字推广宣传，营造学习使用国家通用语言文字的良好氛围，继续坚持“说好普通话、写好规范字”的良好习惯，促进各民族交往交流交融，为铸牢中华民族共同体意识贡献青春力量，助力“文化润疆”工程，献礼党的二十大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90" w:leftChars="303" w:hanging="954" w:hangingChars="300"/>
        <w:textAlignment w:val="auto"/>
        <w:rPr>
          <w:rFonts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附件：1.“推广普通话 喜迎二十大”推普周系列活动之中华经典诵读大赛获奖作品名单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94" w:leftChars="759"/>
        <w:textAlignment w:val="auto"/>
        <w:rPr>
          <w:rFonts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2.“推广普通话 喜迎二十大”推普周系列活动之绕口令视频大赛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94" w:leftChars="759"/>
        <w:textAlignment w:val="auto"/>
        <w:rPr>
          <w:rFonts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3.“推广普通话 喜迎二十大”推普周系列活动之微课大赛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94" w:leftChars="759"/>
        <w:textAlignment w:val="auto"/>
        <w:rPr>
          <w:rFonts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4.“推广普通话，喜迎二十大”推普周系列活动之软笔书法大赛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6" w:firstLineChars="200"/>
        <w:textAlignment w:val="auto"/>
        <w:rPr>
          <w:rFonts w:ascii="仿宋" w:hAnsi="仿宋" w:eastAsia="仿宋" w:cs="仿宋"/>
          <w:spacing w:val="-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6" w:firstLineChars="200"/>
        <w:textAlignment w:val="auto"/>
        <w:rPr>
          <w:rFonts w:ascii="仿宋" w:hAnsi="仿宋" w:eastAsia="仿宋" w:cs="仿宋"/>
          <w:spacing w:val="-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pacing w:val="-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pacing w:val="-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 xml:space="preserve">共青团石河子大学委员会            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石河子大学统战部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石河子大学师范学院          石河子大学兵团教育学院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石河子大学学生会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 xml:space="preserve">                  石河子大学研究生会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仿宋" w:hAnsi="仿宋" w:eastAsia="仿宋" w:cs="仿宋"/>
          <w:spacing w:val="-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2022年9月25日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540" w:lineRule="exact"/>
        <w:textAlignment w:val="auto"/>
        <w:rPr>
          <w:rFonts w:hint="eastAsia" w:ascii="方正黑体简体" w:hAnsi="方正黑体简体" w:eastAsia="方正黑体简体" w:cs="方正黑体简体"/>
          <w:spacing w:val="3"/>
          <w:sz w:val="32"/>
          <w:szCs w:val="32"/>
          <w14:textOutline w14:w="798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黑体简体" w:hAnsi="方正黑体简体" w:eastAsia="方正黑体简体" w:cs="方正黑体简体"/>
          <w:spacing w:val="-8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pacing w:val="-1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pacing w:val="3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“推广普通话 喜迎二十大”推普周系列活动之中华经典诵读大赛获奖作品名单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104"/>
        <w:textAlignment w:val="auto"/>
        <w:rPr>
          <w:rFonts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1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一等奖(1件)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1.作品名称：《昨夜有暴风雪，今日有初霁晴》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</w:t>
      </w:r>
      <w:r>
        <w:rPr>
          <w:rFonts w:ascii="仿宋" w:hAnsi="仿宋" w:eastAsia="仿宋"/>
          <w:sz w:val="32"/>
          <w:szCs w:val="32"/>
        </w:rPr>
        <w:t>王紫惠</w:t>
      </w:r>
      <w:r>
        <w:rPr>
          <w:rFonts w:hint="eastAsia" w:ascii="仿宋" w:hAnsi="仿宋" w:eastAsia="仿宋"/>
          <w:sz w:val="32"/>
          <w:szCs w:val="32"/>
        </w:rPr>
        <w:t xml:space="preserve"> 金安安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</w:t>
      </w:r>
      <w:r>
        <w:rPr>
          <w:rFonts w:ascii="仿宋" w:hAnsi="仿宋" w:eastAsia="仿宋"/>
          <w:sz w:val="32"/>
          <w:szCs w:val="32"/>
        </w:rPr>
        <w:t>师范学</w:t>
      </w:r>
      <w:r>
        <w:rPr>
          <w:rFonts w:hint="eastAsia" w:ascii="仿宋" w:hAnsi="仿宋" w:eastAsia="仿宋"/>
          <w:sz w:val="32"/>
          <w:szCs w:val="32"/>
        </w:rPr>
        <w:t>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二等奖（3件）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1.作品名称：《我的祖国》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参赛学生：于真真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院：文学艺术学院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2.作品名称：《中国话》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</w:t>
      </w:r>
      <w:r>
        <w:rPr>
          <w:rFonts w:ascii="仿宋" w:hAnsi="仿宋" w:eastAsia="仿宋"/>
          <w:sz w:val="32"/>
          <w:szCs w:val="32"/>
        </w:rPr>
        <w:t xml:space="preserve">王睿鑫 </w:t>
      </w:r>
      <w:r>
        <w:rPr>
          <w:rFonts w:hint="eastAsia" w:ascii="仿宋" w:hAnsi="仿宋" w:eastAsia="仿宋"/>
          <w:sz w:val="32"/>
          <w:szCs w:val="32"/>
        </w:rPr>
        <w:t xml:space="preserve">姚志莉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    院：</w:t>
      </w:r>
      <w:r>
        <w:rPr>
          <w:rFonts w:ascii="仿宋" w:hAnsi="仿宋" w:eastAsia="仿宋"/>
          <w:sz w:val="32"/>
          <w:szCs w:val="32"/>
        </w:rPr>
        <w:t>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3.作品名称：《中国声音》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参赛学生：杜威 栾婧洁 丁海涛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三等奖（6件）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1.作品名称：《给弟弟妹妹的诀别信》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</w:t>
      </w:r>
      <w:r>
        <w:rPr>
          <w:rFonts w:ascii="仿宋" w:hAnsi="仿宋" w:eastAsia="仿宋"/>
          <w:sz w:val="32"/>
          <w:szCs w:val="32"/>
        </w:rPr>
        <w:t xml:space="preserve">刘文惠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2.作品名称：《历史长河奔腾不息，祖国复兴不可阻挡》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参赛学生：林之菡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3.作品名称：《永远的九岁》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参赛学生：李梦琪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4.作品名称：《郭纲琳家书》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参赛学生：陶欣宇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5.作品名称：《红色的生命》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参赛学生：帖延旭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院：文学艺术学院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6.作品名称：《石榴籽 心向党》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参赛学生：陆俞帆 张子洁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优秀奖（8件）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1.作品名称：《兵团之歌》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</w:t>
      </w:r>
      <w:r>
        <w:rPr>
          <w:rFonts w:ascii="仿宋" w:hAnsi="仿宋" w:eastAsia="仿宋"/>
          <w:sz w:val="32"/>
          <w:szCs w:val="32"/>
        </w:rPr>
        <w:t xml:space="preserve">江岚楠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2.作品名称：《相信未来》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</w:t>
      </w:r>
      <w:r>
        <w:rPr>
          <w:rFonts w:ascii="仿宋" w:hAnsi="仿宋" w:eastAsia="仿宋"/>
          <w:sz w:val="32"/>
          <w:szCs w:val="32"/>
        </w:rPr>
        <w:t xml:space="preserve">刘雨柔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院：外国语学院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3.作品名称：《我的祖国》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参赛学生：武知静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院：经济与管理学院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4.作品名称：《请党放心，强国有我》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参赛学生：焦镁慧 靖璇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院：外国语学院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5.作品名称：《沁园春长沙》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参赛学生：杨耀宇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6.作品名称：《让青春绽放在边疆的大地上》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参赛学生：曼祖然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院：文学艺术学院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7.作品名称：《民族团结一家亲·石榴花》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参赛学生：崔振扬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8.作品名称：《我的南方和北方》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参赛学生：黄露露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院：化学化工学院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宋体" w:hAnsi="宋体" w:eastAsia="宋体" w:cs="宋体"/>
          <w:spacing w:val="3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3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“推广普通话 喜迎二十大”第2</w:t>
      </w:r>
      <w:r>
        <w:rPr>
          <w:rFonts w:ascii="宋体" w:hAnsi="宋体" w:eastAsia="宋体" w:cs="宋体"/>
          <w:spacing w:val="3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5</w:t>
      </w:r>
      <w:r>
        <w:rPr>
          <w:rFonts w:hint="eastAsia" w:ascii="宋体" w:hAnsi="宋体" w:eastAsia="宋体" w:cs="宋体"/>
          <w:spacing w:val="3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届全国推广普通话宣传周系列活动之绕口令视频大赛获奖名单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一等奖（1件）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1.作品名称：《窝和锅》《六十六头牛》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参赛学生：王睿鑫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二等奖（3件）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1.作品名称：《南南有个篮》《 八百标兵奔北坡》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参赛学生：刘文惠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2.作品名称：《柱子和树子》《分清巾金睛景》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参赛学生：姜珊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院：文学艺术学院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3.作品名称：《南南有个篮》《 涩柿子与石狮子》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参赛学生：王晨曦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院：食品学院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三等奖（6件）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1.作品名称：《分果果》《喇叭》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参赛学生：姚志莉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2.作品名称：《八百标兵奔北坡》《画狮子》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参赛学生：靖璇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院：外国语学院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3.作品名称：《柱子和树子》《喇叭》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参赛学生：许新娜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院：经济管理学院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4.作品名称：《南南有个篮》《八百标兵奔北坡》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参赛学生：刘佳怡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5.作品名称：《八百标兵奔北坡》《分果果》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参赛学生：陶欣宇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6.作品名称：《红凤凰粉凤凰》《八百标兵奔北坡》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参赛学生：杨慧玲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优秀奖（8件）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1.作品名称：《画师子》《小牛赔油》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参赛学生：杜琳琳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院：文学艺术学院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2.作品名称：《画狮子》《喇叭》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参赛学生：李子芾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3.作品名称：《柱子和柿子》《分清巾金睛景》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参赛学生：朱宇鑫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</w:t>
      </w:r>
      <w:r>
        <w:rPr>
          <w:rFonts w:ascii="仿宋" w:hAnsi="仿宋" w:eastAsia="仿宋"/>
          <w:sz w:val="32"/>
          <w:szCs w:val="32"/>
        </w:rPr>
        <w:t>文学艺术学院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4.作品名称：《分果果》和《八百标兵奔北坡》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参赛学生：程桐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5.作品名称：《南南有个篮篮》《八百标兵奔北坡》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参赛学生：王怡雯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6.作品名称：《南南有个篮篮》《小牛赔油》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参赛学生：杨思涵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院： </w:t>
      </w:r>
      <w:r>
        <w:rPr>
          <w:rFonts w:ascii="仿宋" w:hAnsi="仿宋" w:eastAsia="仿宋"/>
          <w:sz w:val="32"/>
          <w:szCs w:val="32"/>
        </w:rPr>
        <w:t>经济管理学院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7.作品名称：《分果果》《卖鱼牵驴》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参赛学生：罗一铭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8.作品名称：《分果果》《分清巾金京景》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参赛学生：瞿超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宋体" w:hAnsi="宋体" w:eastAsia="宋体" w:cs="宋体"/>
          <w:spacing w:val="3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3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“推广普通话 喜迎二十大”第2</w:t>
      </w:r>
      <w:r>
        <w:rPr>
          <w:rFonts w:ascii="宋体" w:hAnsi="宋体" w:eastAsia="宋体" w:cs="宋体"/>
          <w:spacing w:val="3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5</w:t>
      </w:r>
      <w:r>
        <w:rPr>
          <w:rFonts w:hint="eastAsia" w:ascii="宋体" w:hAnsi="宋体" w:eastAsia="宋体" w:cs="宋体"/>
          <w:spacing w:val="3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届全国推广普通话宣传周系列活动之微课大赛获奖名单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1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一等奖(1件)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1.作品名称：《这十年·青年说》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</w:t>
      </w:r>
      <w:r>
        <w:rPr>
          <w:rFonts w:ascii="仿宋" w:hAnsi="仿宋" w:eastAsia="仿宋"/>
          <w:sz w:val="32"/>
          <w:szCs w:val="32"/>
        </w:rPr>
        <w:t>王紫惠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</w:t>
      </w:r>
      <w:r>
        <w:rPr>
          <w:rFonts w:ascii="仿宋" w:hAnsi="仿宋" w:eastAsia="仿宋"/>
          <w:sz w:val="32"/>
          <w:szCs w:val="32"/>
        </w:rPr>
        <w:t>师范学</w:t>
      </w:r>
      <w:r>
        <w:rPr>
          <w:rFonts w:hint="eastAsia" w:ascii="仿宋" w:hAnsi="仿宋" w:eastAsia="仿宋"/>
          <w:sz w:val="32"/>
          <w:szCs w:val="32"/>
        </w:rPr>
        <w:t>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二等奖（3件）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1.作品名称：《重温红色历史，赓续红色血脉》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参赛学生：王洁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</w:t>
      </w:r>
      <w:r>
        <w:rPr>
          <w:rFonts w:ascii="仿宋" w:hAnsi="仿宋" w:eastAsia="仿宋"/>
          <w:sz w:val="32"/>
          <w:szCs w:val="32"/>
        </w:rPr>
        <w:t>师范学</w:t>
      </w:r>
      <w:r>
        <w:rPr>
          <w:rFonts w:hint="eastAsia" w:ascii="仿宋" w:hAnsi="仿宋" w:eastAsia="仿宋"/>
          <w:sz w:val="32"/>
          <w:szCs w:val="32"/>
        </w:rPr>
        <w:t>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2.作品名称：《学好普通话：常见声母辨析》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参赛学生：刘文惠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    院：</w:t>
      </w:r>
      <w:r>
        <w:rPr>
          <w:rFonts w:ascii="仿宋" w:hAnsi="仿宋" w:eastAsia="仿宋"/>
          <w:sz w:val="32"/>
          <w:szCs w:val="32"/>
        </w:rPr>
        <w:t>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3.作品名称：《巧解全包围结构》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参赛学生：罗一铭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</w:t>
      </w:r>
      <w:r>
        <w:rPr>
          <w:rFonts w:ascii="仿宋" w:hAnsi="仿宋" w:eastAsia="仿宋"/>
          <w:sz w:val="32"/>
          <w:szCs w:val="32"/>
        </w:rPr>
        <w:t>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三等奖（6件）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1.作品名称：《传承中华文化，弘扬剪纸艺术》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参赛学生：黎炫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院：经济与管理学院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作品名称：《虞美人——一江春水千古愁》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参赛学生：金安安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作品名称：《胡杨》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参赛学生：蔺彦魁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 xml:space="preserve">.作品名称：《中秋佳节》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参赛学生：乔治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5.作品名称：《戍边建兵团 安家戈壁滩》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参赛学生：陶欣宇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6.作品名称：《中国传统文化》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参赛学生：田汶珂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优秀奖（</w:t>
      </w:r>
      <w:r>
        <w:rPr>
          <w:rFonts w:hint="eastAsia" w:ascii="仿宋" w:hAnsi="仿宋" w:eastAsia="仿宋" w:cs="仿宋"/>
          <w:spacing w:val="23"/>
          <w:sz w:val="32"/>
          <w:szCs w:val="32"/>
          <w:lang w:val="en-US" w:eastAsia="zh-CN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hint="eastAsia"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1.作品名称：《告别大舌头——平翘舌音小课堂》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参赛学生：马沙叶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院：文学艺术学院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2.作品名称：《中秋节的由来》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参赛学生：赵彦朝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3.作品名称：《这十年，青年讲》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参赛学生：曼祖然·玉苏甫江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院：文学艺术学院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宋体" w:hAnsi="宋体" w:eastAsia="宋体" w:cs="宋体"/>
          <w:spacing w:val="3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3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“推广普通话 喜迎二十大”第2</w:t>
      </w:r>
      <w:r>
        <w:rPr>
          <w:rFonts w:ascii="宋体" w:hAnsi="宋体" w:eastAsia="宋体" w:cs="宋体"/>
          <w:spacing w:val="3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5</w:t>
      </w:r>
      <w:r>
        <w:rPr>
          <w:rFonts w:hint="eastAsia" w:ascii="宋体" w:hAnsi="宋体" w:eastAsia="宋体" w:cs="宋体"/>
          <w:spacing w:val="3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届全国推广普通话宣传周系列活动之软笔书法大赛获奖名单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宋体" w:hAnsi="宋体" w:eastAsia="宋体" w:cs="宋体"/>
          <w:spacing w:val="3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一等奖（</w:t>
      </w:r>
      <w:r>
        <w:rPr>
          <w:rFonts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hint="eastAsia"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1.作品名称：《胸有黄河月，共续赤旗天》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参赛学生：时尚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二等奖（3件）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1.作品名称：《菜根谭摘句》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参赛学生：李静怡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院：文学艺术学院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2.作品名称：《七律 长征》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参赛学生：罗一铭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3.作品名称：《清初诗人爱国联一则》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参赛学生：王杰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院：文学艺术学院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三等奖（6件）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1.作品名称：《毛主席诗词三篇》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参赛学生：罗顺杰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eastAsia"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2.作品名称：《沁园春 雪》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参赛学生：张雨童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3.作品名称：《七律 长征》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参赛学生：陈懿洁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4.作品名称：《民族团结》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参赛学生：刘炎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院：文学艺术学院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5.作品名称：《推广普通话，喜迎二十大》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参赛学生：王安妮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院：文学艺术学院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6.作品名称：《沁园春 雪》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参赛学生：文学柏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Theme="minorEastAsia" w:hAnsiTheme="minor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pacing w:val="2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优秀奖（8件）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1.作品名称：《奋进新征程，建功新时代》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参赛学生：王睿鑫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2.作品名称：《“清廉”语一则》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参赛学生：何彦泽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院：机械工程与电信学院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3.作品名称：《兵团精神》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参赛学生：赵璐娜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4.作品名称：《送瘟神》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参赛学生：余晓玥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5.作品名称：《王昌龄诗〈出塞〉》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参赛学生：</w:t>
      </w:r>
      <w:r>
        <w:rPr>
          <w:rFonts w:ascii="仿宋" w:hAnsi="仿宋" w:eastAsia="仿宋"/>
          <w:sz w:val="32"/>
          <w:szCs w:val="32"/>
        </w:rPr>
        <w:t xml:space="preserve">苗文婷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</w:t>
      </w:r>
      <w:r>
        <w:rPr>
          <w:rFonts w:ascii="仿宋" w:hAnsi="仿宋" w:eastAsia="仿宋"/>
          <w:sz w:val="32"/>
          <w:szCs w:val="32"/>
        </w:rPr>
        <w:t>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6.作品名称：《民族团结》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参赛学生：黄子桐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院：文学艺术学院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7.作品名称：《浪淘沙 北戴河》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参赛学生：许广瑞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院：水利建筑工程学院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8.作品名称：《殷忧启圣 多难兴邦 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参赛学生：李以琳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院：师范学院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798AD0-63FD-4CC8-BC02-6B332E394EB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FD1DB16-6426-46D3-B45B-30A2245BE392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7250DF5-B9A4-43F6-9447-5D7C179DF25B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BA4D7EDC-D56E-4951-AC75-DBC0986C8CE4}"/>
  </w:font>
  <w:font w:name="方正楷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安景臣毛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字魂江舟行客">
    <w:panose1 w:val="00000500000000000000"/>
    <w:charset w:val="86"/>
    <w:family w:val="auto"/>
    <w:pitch w:val="default"/>
    <w:sig w:usb0="A00002BF" w:usb1="184F6CFA" w:usb2="00000012" w:usb3="00000000" w:csb0="00040001" w:csb1="00000000"/>
  </w:font>
  <w:font w:name="汉仪刚艺体-95简">
    <w:panose1 w:val="00020600040101010101"/>
    <w:charset w:val="86"/>
    <w:family w:val="auto"/>
    <w:pitch w:val="default"/>
    <w:sig w:usb0="A00002BF" w:usb1="1ACF7CFA" w:usb2="00000016" w:usb3="00000000" w:csb0="00040000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DB7A85D4-934E-4BF8-BF2E-7809862C52F3}"/>
  </w:font>
  <w:font w:name="汉标转运体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青呱石头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雪君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清仿宋 简 Bold">
    <w:panose1 w:val="02000800000000000000"/>
    <w:charset w:val="86"/>
    <w:family w:val="auto"/>
    <w:pitch w:val="default"/>
    <w:sig w:usb0="A00002BF" w:usb1="184F6CFA" w:usb2="00000012" w:usb3="00000000" w:csb0="00040001" w:csb1="00000000"/>
  </w:font>
  <w:font w:name="方正宋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标高清毛笔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MTc3NzEyMzNhOGM1MDBhMDgwZWJhNjUxNTc2NjAifQ=="/>
  </w:docVars>
  <w:rsids>
    <w:rsidRoot w:val="22E1445E"/>
    <w:rsid w:val="0072181E"/>
    <w:rsid w:val="009A7C7C"/>
    <w:rsid w:val="009C179C"/>
    <w:rsid w:val="00C040F8"/>
    <w:rsid w:val="00CB4EC3"/>
    <w:rsid w:val="00CC39D4"/>
    <w:rsid w:val="00F806B6"/>
    <w:rsid w:val="0DA5403D"/>
    <w:rsid w:val="22E1445E"/>
    <w:rsid w:val="28C20489"/>
    <w:rsid w:val="2BE772F2"/>
    <w:rsid w:val="561A1EEF"/>
    <w:rsid w:val="59333D58"/>
    <w:rsid w:val="5B5E4FD6"/>
    <w:rsid w:val="5D4932C4"/>
    <w:rsid w:val="5F9265B3"/>
    <w:rsid w:val="61A9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2978</Words>
  <Characters>3075</Characters>
  <Lines>22</Lines>
  <Paragraphs>6</Paragraphs>
  <TotalTime>2</TotalTime>
  <ScaleCrop>false</ScaleCrop>
  <LinksUpToDate>false</LinksUpToDate>
  <CharactersWithSpaces>3538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2022-09-24T14:05:00Z</dcterms:created>
  <dc:creator>云销雨霁</dc:creator>
  <cp:lastModifiedBy>李明轩</cp:lastModifiedBy>
  <dcterms:modified xsi:type="dcterms:W3CDTF">2022-09-26T08:19:16Z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B2719402B929472880FDDCAF9E67AF38</vt:lpwstr>
  </property>
</Properties>
</file>