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r>
        <w:rPr>
          <w:rFonts w:hint="eastAsia" w:ascii="方正小标宋简体" w:hAnsi="方正小标宋简体" w:eastAsia="方正小标宋简体" w:cs="方正小标宋简体"/>
          <w:sz w:val="44"/>
          <w:szCs w:val="44"/>
          <w:lang w:eastAsia="zh-CN"/>
        </w:rPr>
        <w:t>中国共产主义青年团章程</w:t>
      </w: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中国共产主义青年团是中国共产党领导的先进青年的群团组织，是广大青年在实践中学习中国特色社会主义和共产主义的学校，是中国共产党的助手和后备军。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领导是中国特色社会主义最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中国特色社会主义进入新时代，共青团紧扣时代主题，锐意改革创新，坚持从严治团，团结带领广大青年在党的领导下奋力投身伟大斗争、伟大工程、伟大事业、伟大梦想的生动实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梦贡献智慧和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加强思想政治工作，把思想政治工作贯穿所开展的全部工作。组织青年学习马克思列宁主义、毛泽东思想、邓小平理论、“三个代表”重要思想、科学发展观、习近平新时代中国特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族自尊、自信和自强精神，树立正确的理想、信念和世界观、人生观、价值观，进一步增强对中国特色社会主义的道路自信、理论自信、制度自信、文化自信，努力使青年成为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贯彻党管青年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要完成新时代的基本任务，必须毫不动摇坚持中国特色社会主义群团发展道路，把握政治性这一灵魂，聚焦先进性这一重要着力点，立足群众性这一根本特点，深化团的改革，全面从严治团，不断提高团的建设科学化水平。要发扬优良传统和作风，生动活泼、富于创造性地开展工作，把共青团建设成为团结教育青年的坚强核心。团的建设必须贯彻以下基本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党的领导。全团要坚持党的基本路线不动摇，用邓小平理论、“三个代表”重要思想、科学发展观、习近平新时代中国特色社会主义思想和党的基本路线统一思想和行动，团的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（四）坚持民主集中制。民主集中制是共青团根本的组织原则。要充分发扬民主，尊重团员主体地位，切实保障团员的民主权利。要实行正确的集中，加强组织性和纪律性，保证团的决议得到有效的贯彻执行。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改革创新。落实党对共青团改革的要求，推进组织和工作创新，不断提高团的吸引力和凝聚力，不断扩大团的工作有效覆盖面。基层组织是团的一切工作的基础。团的领导机关要确立基层第一的观念，发扬务实、求实的作风，深入基层，服务基层，坚持不懈地抓好基层建设，不断增强基层活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坚持从严治团。要把严的标准、严的措施贯穿于从严治团全过程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中国共产主义青年团中央委员会受中国共产党中央委员会领导，团的地方组织和基层组织受同级党的委员会领导，同时受团的上级组织领导。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pPr>
        <w:rPr>
          <w:rFonts w:hint="eastAsia"/>
        </w:rPr>
      </w:pP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第一章  团员</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年龄在十四周岁以上，二十八周岁以下的中国青年，承认团的章程，愿意参加团的一个组织并在其中积极工作、执行团的决议和按期交纳团费的，可以申请加入中国共产主义青年团。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团员年满二十八周岁，没有担任团内职务，应该办理离团手续。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团员加入共产党以后仍保留团籍，年满二十八周岁，没有在团内担任职务，不再保留团籍。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团员必须履行下列义务：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努力学习马克思列宁主义、毛泽东思想、邓小平理论、“三个代表”重要思想、科学发展观、习近平新时代中国特色社会主义思想，学习团的基本知识，学习科学、文化、法律和业务知识，不断提高为人民服务的本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（二）宣传、执行党的基本路线和各项方针政策，积极参加改革开放和社会主义现代化建设，努力完成团组织交给的任务，在学习、劳动、工作及其他社会活动中起模范作用。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觉遵守国家的法律法规和团的纪律，执行团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（四）接受国防教育，增强国防意识，积极履行保卫祖国的义务。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（五）虚心向人民群众学习，热心帮助青年进步，及时反映青年的意见和要求。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（六）开展批评和自我批评，勇于揭露和纠正错误言行，勇于改正缺点和错误，自觉维护团结。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团员享有下列权利：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（一）参加团的有关会议和团组织开展的各类活动，接受团组织的教育和培训。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（二）在团内有选举权、被选举权和表决权。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（三）在团的会议和团的媒体上，参加关于团的工作和青年关心的问题的讨论，对团的工作提出建议，监督、批评团的领导机关和团的工作人员。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（四）对团的决议如有不同意见，在坚决执行的前提下，可以保留，并且可以向团的上级组织提出。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（五）参加团组织讨论对自己处分的会议，并且可以申辩，其他团员可以为其作证和辩护。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（六）向团的任何一级组织直至中央委员会提出请求、申诉和控告，并要求有关组织给以负责的答复。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团的任何一级组织或个人都无权剥夺团员的权利。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发展团员，必须把政治标准放在首位，严格履行下列手续：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（一）申请入团的青年应有两名团员作介绍人。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（二）介绍人应负责地向被介绍人说明团章，向团的组织说明被介绍人的思想、表现和经历。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（三）要求入团的青年要向支部委员会提出申请，填写入团志愿书，经支部大会讨论通过和上级委员会批准，才能成为团员。被批准入团的青年从支部大会通过之日起取得团籍。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新团员必须参加入团仪式，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团员由一个基层组织转移到另一个基层组织，必须及时办理组织关系转接手续。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对于模范履行团员义务、在社会主义现代化建设和保卫祖国的事业中有显著成绩的团员，团的组织应当给以奖励。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奖励分为：通报表扬，由团的中央、省、市、县级委员会和基层团委授予优秀共青团员称号。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团员有退团的自由。团员要求退团应向支部委员会递交书面报告，由支部大会决定除名，并报上级委员会备案。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团员没有正当理由，连续六个月不交纳团费、不过团的组织生活，或连续六个月不做团组织分配的工作，均被认为是自行脱团。团员自行脱团，应由支部大会决定除名，并报上级委员会批准。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团的组织和团员应按规定管理和使用团员证。</w:t>
      </w:r>
    </w:p>
    <w:p>
      <w:pPr>
        <w:rPr>
          <w:rFonts w:hint="eastAsia"/>
        </w:rPr>
      </w:pP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第二章  团的组织制度</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中国共产主义青年团是按照民主集中制组织起来的统一整体。团的民主集中制的基本原则是：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（一）团员个人服从组织，少数服从多数，下级组织服从上级组织。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（二）团的全国领导机关，是团的全国代表大会和它产生的中央委员会。地方各级团的领导机关，是同级团的代表大会和它产生的团的委员会，团的各级委员会向同级代表大会负责并报告工作。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（三）团的各级领导机关，除它们派出的代表机关外，都由选举产生。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（五）团的各级委员会实行集体领导和个人分工负责相结合的制度。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团的各级委员会可以根据工作需要，设立适当的工作部门。团的县级以上各级委员会可以派出代表机关。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在团的各级代表大会闭会期间，同级党的组织和上级团的组织认为有必要时，经过共同研究，取得一致意见，可以调动或指派团组织的负责人。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不选任何一个候选人和另选他人的权利。任何组织和个人不得以任何方式强迫选举人选举或不选举某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团的中央和地方各级委员会委员、候补委员中的专职团干部调离团的岗位，其委员或候补委员的职务自行卸免。委员缺额由候补委员按得票多少依次递补，卸免和递补须经全会确认。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团的县级和县级以上委员会在必要时可以召集代表会议，讨论和决定需要由代表大会解决的重大问题。代表会议可以调整和增选委员会的部分成员。调整和增选委员会委员和候补委员的数额，不得超过该级代表大会选出的委员和候补委员总数的三分之一。代表会议代表的名额和产生办法，由召集代表会议的委员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有关全团性的工作，由团的中央委员会作出决定，统一部署。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各级团组织的报刊和其他宣传工具，必须宣传党的路线、方针和政策，宣传团的上级组织和本级组织的决议与工作任务，反映青年的意见和要求。</w:t>
      </w:r>
    </w:p>
    <w:p>
      <w:pPr>
        <w:rPr>
          <w:rFonts w:hint="eastAsia"/>
        </w:rPr>
      </w:pP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第三章  团的中央组织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团的全国代表大会每五年举行一次，由中央委员会召集，在特殊情况下，可以提前或延期举行。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全国代表大会代表的名额及产生办法，由中央委员会决定。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团的全国代表大会的职权是：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（一）审查和批准中央委员会的工作报告；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（二）讨论和决定全团的工作方针、任务和有关重大事项；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（三）修改团的章程；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（四）选举中央委员会。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在全国代表大会闭会期间，中央委员会执行全国代表大会的决议，领导团的全部工作。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团的中央委员会全体会议选举常务委员若干人，组成常务委员会；选举第一书记一人和书记若干人，组成书记处。中央委员会全体会议由常务委员会召集，每年至少举行一次。在中央委员会全体会议和常务委员会闭会期间，书记处行使中央委员会的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团的地方组织、解放军和武警部队中团的组织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团的省、自治区、直辖市的代表大会，设区的市和自治州的代表大会，县（旗）、自治县、不设区的市和市辖区的代表大会，每五年举行一次，一般在同级党的代表大会后一年内举行。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团的地方各级代表大会由同级团的委员会召集。在特殊情况下，经同级党的委员会和团的上级委员会批准，可以提前或延期举行。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团的地方各级代表大会的职权是：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（一）审查和批准同级委员会的工作报告；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（二）讨论和决定本地区团的工作任务和有关重要事项；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（三）选举同级委员会；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（四）选举出席上一级团的代表大会的代表。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团的地方各级委员会在代表大会闭会期间，执行上级团组织的指示和同级团的代表大会的决议，领导本地方团的工作，定期向上级团的委员会报告工作。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团的地方各级委员会的组成，必须经同级党的委员会和上级团的委员会批准。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pPr>
        <w:rPr>
          <w:rFonts w:hint="eastAsia"/>
        </w:rPr>
      </w:pP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第五章  团的基层组织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企业、农村、机关、学校、科研院所、街道社区、社会组织、人民解放军连队、人民武装警察部队中队和其他基层单位，凡是有团员三人以上的，都应当建立团的基层组织。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团的基层组织，根据工作需要和团员人数，经上级团的委员会批准，分别设立团的基层委员会、总支部委员会、支部委员会。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在基层委员会、总支部下建立支部。工作需要的，在基层委员会下也可以建立总支部。在一个支部内可以分若干个小组。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团的基层组织设置应从实际出发，可以不完全与党组织和行政建制对应。适应街道社区、非公有制经济组织、社会组织等单位和领域的特点，适应团员青年流动和分布聚集的特点，灵活设置团的组织。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团的基层组织是团的工作和活动的基本单位，应该充分发挥团结教育青年的核心作用。它的基本任务是：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（三）教育团员和青年学习革命前辈，继承党的优良传统，发扬社会主义道德风尚，弘扬网上主旋律，树立与改革开放和社会发展相适应的新观念，自觉抵制不良倾向，坚决同各种违纪违法行为作斗争。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（四）了解和反映团员与青年的思想、要求，维护他们的权益，关心他们的学习、工作、生活和休息，开展文化、娱乐、体育活动。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（五）对要求入团的青年进行培养教育，做好经常性发展团员工作，收缴团费，办理超龄团员的离团手续。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（六）对团员进行教育、管理和服务，健全团的组织生活，落实“三会两制一课”制度，开展批评和自我批评，监督团员切实履行义务，保障团员的权利不受侵犯，表彰先进，执行团的纪律。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（七）对团员进行党的基本知识教育，推荐优秀团员作党的发展对象；发现和培养青年中的优秀人才，推荐他们进入更重要的生产和工作岗位。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团支部是团的基础组织，担负直接教育团员、管理团员、监督团员和组织青年、宣传青年、凝聚青年、服务青年的职责。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对工作活跃、成绩显著的团的基层组织，上级团的组织应当给以奖励。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奖励分为：通报表扬，由团的中央、省、市、县级委员会和基层团委授予五四红旗团组织称号。</w:t>
      </w:r>
    </w:p>
    <w:p>
      <w:pPr>
        <w:jc w:val="center"/>
        <w:rPr>
          <w:rFonts w:hint="eastAsia" w:ascii="华文楷体" w:hAnsi="华文楷体" w:eastAsia="华文楷体" w:cs="华文楷体"/>
          <w:sz w:val="32"/>
          <w:szCs w:val="32"/>
        </w:rPr>
      </w:pP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第六章  团的干部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命化、年轻化、知识化、专业化，建设符合群团组织特点、充满生机活力的团干部队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团的各级领导干部必须做到忠诚干净担当，信念坚定、为民服务、勤政务实、敢于担当、清正廉洁，做团员和青年的表率，模范地履行团员的各项义务，刻苦学习、勤奋工作、勇于创造、自觉奉献，做党放心、青年满意的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上要坚强。具有相应的马克思列宁主义、毛泽东思想、邓小平理论、“三个代表”重要思想、科学发展观的水平，带头贯彻落实习近平新时代中国特色社会主义思想，高扬理想旗帜，坚持讲学习、讲政治、讲正气，坚决执行党的基本路线和各项方针政策，立志改革开放，献身社会主义现代化建设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（二）学习要刻苦。带头学习政治、经济、文化、历史、法律、科学技术和现代管理知识，向书本学习，向实践学习，向青年学习，努力提高青年群众工作本领，不断提高思想政策水平和实际工作能力。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（三）工作要勤奋。有强烈的革命事业心和责任感，勤于思考，勇于创新，知难而进，积极主动地在青年中开展工作，努力做出实绩。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作风要严实。朝气蓬勃，实事求是，发扬民主，敢想敢干，深入基层，调查研究，讲实话，办实事，求实效，反对形式主义、官僚主义、享乐主义和奢靡之风，带头直接联系青年，热心为青年服务，做青年的知心朋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（五）品德要高尚。顾全大局，公道正派，团结同志，助人为乐，诚实谦虚，清正廉洁，有自我批评精神，自觉接受团员和青年的监督。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工作领域特色鲜明的政治学校；建立和健全团干部的考核、监督和问责制度；主动向有关党委和团委推荐下级或同级团组织负责人人选，对团干部的调动提出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团的各级组织要关心团干部的工作、学习、生活和休息，努力帮助他们解决实际问题，积极为他们的成长和转业创造条件。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对工作有显著成绩的团干部，团的组织应当给以表扬和奖励。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团干部要认真了解党组织工作全局，主动汇报团的工作情况，积极负责地发表意见，结合团的工作实际，创造性地完成党组织交给的任务。</w:t>
      </w:r>
    </w:p>
    <w:p>
      <w:pPr>
        <w:rPr>
          <w:rFonts w:hint="eastAsia"/>
        </w:rPr>
      </w:pP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第七章  团的纪律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团的纪律是团的各级组织和全体团员必须遵守的行为规则，是维护团在党领导下的团结统一、完成党赋予的职责使命的保证。团组织必须严格执行和维护团的纪律，共青团员必须自觉接受团的纪律的约束。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对于违反团的纪律的团员，团的组织应当本着惩前毖后、治病救人的精神，进行批评和帮助，情节严重的，给以纪律处分。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对团员的纪律处分有五种：警告、严重警告、撤销团内职务、留团察看、开除团籍。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团察看的时间为六个月或一年。团员在留团察看期间没有选举权、被选举权和表决权，不得作青年入团的介绍人。留团察看期满，改正了错误的，应当及时恢复其团员的上述权利；坚持错误不改的，应当开除团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团的组织对团员作出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团组织在维护团的纪律方面失职的，上级团的委员会应当对其问责。</w:t>
      </w:r>
    </w:p>
    <w:p>
      <w:pPr>
        <w:rPr>
          <w:rFonts w:hint="eastAsia"/>
        </w:rPr>
      </w:pP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第八章  团旗、团徽、团歌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中国共产主义青年团团旗旗面为红色，象征革命胜利；左上角缀黄色五角星，周围环绕黄色圆圈，象征中国青年一代紧密团结在中国共产党周围。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中国共产主义青年团团徽的内容为团旗、齿轮、麦穗、初升的太阳及其光芒，写有“中国共青团”五字的绶带。它象征着共青团在马克思列宁主义、毛泽东思想的光辉照耀下，团结各族青年，朝着党所指引的方向奋勇前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中国共产主义青年团团歌为《光荣啊，中国共青团》。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中国共产主义青年团的团旗、团徽、团歌是中国共产主义青年团的象征和标志。要按照规定制作和使用团旗、团徽、团歌。</w:t>
      </w:r>
    </w:p>
    <w:p>
      <w:pPr>
        <w:jc w:val="center"/>
        <w:rPr>
          <w:rFonts w:hint="eastAsia" w:ascii="华文楷体" w:hAnsi="华文楷体" w:eastAsia="华文楷体" w:cs="华文楷体"/>
          <w:sz w:val="32"/>
          <w:szCs w:val="32"/>
        </w:rPr>
      </w:pPr>
    </w:p>
    <w:p>
      <w:pPr>
        <w:jc w:val="center"/>
        <w:rPr>
          <w:rFonts w:hint="eastAsia"/>
        </w:rPr>
      </w:pPr>
      <w:r>
        <w:rPr>
          <w:rFonts w:hint="eastAsia" w:ascii="华文楷体" w:hAnsi="华文楷体" w:eastAsia="华文楷体" w:cs="华文楷体"/>
          <w:sz w:val="32"/>
          <w:szCs w:val="32"/>
        </w:rPr>
        <w:t>第九章  团的经费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团的经费来源主要是：团员交纳的团费、党和政府以及企事业单位关于青少年事业的经费和团的工作经费、正当的社会资助和团组织的其它合法收入。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rPr>
      </w:pPr>
      <w:r>
        <w:rPr>
          <w:rFonts w:hint="eastAsia" w:ascii="仿宋_GB2312" w:hAnsi="仿宋_GB2312" w:eastAsia="仿宋_GB2312" w:cs="仿宋_GB2312"/>
          <w:sz w:val="32"/>
          <w:szCs w:val="32"/>
        </w:rPr>
        <w:t>第四十二条  团费的交纳和管理使用办法由中央委员会统一规定。</w:t>
      </w:r>
    </w:p>
    <w:p>
      <w:pPr>
        <w:jc w:val="center"/>
        <w:rPr>
          <w:rFonts w:hint="eastAsia" w:ascii="华文楷体" w:hAnsi="华文楷体" w:eastAsia="华文楷体" w:cs="华文楷体"/>
          <w:sz w:val="32"/>
          <w:szCs w:val="32"/>
        </w:rPr>
      </w:pPr>
    </w:p>
    <w:p>
      <w:pPr>
        <w:jc w:val="center"/>
        <w:rPr>
          <w:rFonts w:hint="eastAsia"/>
        </w:rPr>
      </w:pPr>
      <w:r>
        <w:rPr>
          <w:rFonts w:hint="eastAsia" w:ascii="华文楷体" w:hAnsi="华文楷体" w:eastAsia="华文楷体" w:cs="华文楷体"/>
          <w:sz w:val="32"/>
          <w:szCs w:val="32"/>
        </w:rPr>
        <w:t>第十章  团同少年先锋队的关系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中国少年先锋队是中国少年儿童的群团组织，是少年儿童学习中国特色社会主义和共产主义的学校，是建设社会主义和共产主义的预备队。共青团要发扬“全团带队”的传统，健全少先队组织的各级工作机构，加强少先队组织建设，支持少先队创造性地开展组织教育、自主教育、实践活动，保护和关心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中学共青团组织应加强对少先队员入团前的培养教育，少先队组织应积极推荐优秀少先队员作团的发展对象。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第四十四条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10F68"/>
    <w:rsid w:val="2D310F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2018-07-02T02:37:00Z</dcterms:created>
  <dc:creator>小粽子</dc:creator>
  <cp:lastModifiedBy>小粽子</cp:lastModifiedBy>
  <dcterms:modified xsi:type="dcterms:W3CDTF">2018-07-02T02:49:05Z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