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100"/>
        <w:ind w:left="0" w:lef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关于报送“青年大学习”行动总结材料的通知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right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各学院团委、附属单位团委：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119" w:right="437" w:firstLine="641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spacing w:val="-4"/>
        </w:rPr>
        <w:t>为贯彻落实团中央《关于在全团实施“青年大学习”行</w:t>
      </w:r>
      <w:r>
        <w:rPr>
          <w:rFonts w:hint="eastAsia" w:ascii="Times New Roman" w:hAnsi="Times New Roman" w:eastAsia="方正仿宋简体" w:cs="方正仿宋简体"/>
          <w:spacing w:val="-5"/>
        </w:rPr>
        <w:t>动的方案》部署，</w:t>
      </w:r>
      <w:r>
        <w:rPr>
          <w:rFonts w:hint="eastAsia" w:ascii="Times New Roman" w:hAnsi="Times New Roman" w:eastAsia="方正仿宋简体" w:cs="方正仿宋简体"/>
          <w:spacing w:val="-5"/>
          <w:lang w:eastAsia="zh-CN"/>
        </w:rPr>
        <w:t>校</w:t>
      </w:r>
      <w:r>
        <w:rPr>
          <w:rFonts w:hint="eastAsia" w:ascii="Times New Roman" w:hAnsi="Times New Roman" w:eastAsia="方正仿宋简体" w:cs="方正仿宋简体"/>
          <w:spacing w:val="-5"/>
        </w:rPr>
        <w:t>团委于</w:t>
      </w:r>
      <w:r>
        <w:rPr>
          <w:rFonts w:hint="eastAsia" w:ascii="Times New Roman" w:hAnsi="Times New Roman" w:eastAsia="方正仿宋简体" w:cs="方正仿宋简体"/>
        </w:rPr>
        <w:t>2018</w:t>
      </w:r>
      <w:r>
        <w:rPr>
          <w:rFonts w:hint="eastAsia" w:ascii="Times New Roman" w:hAnsi="Times New Roman" w:eastAsia="方正仿宋简体" w:cs="方正仿宋简体"/>
          <w:spacing w:val="-39"/>
        </w:rPr>
        <w:t>年</w:t>
      </w:r>
      <w:r>
        <w:rPr>
          <w:rFonts w:hint="eastAsia" w:ascii="Times New Roman" w:hAnsi="Times New Roman" w:eastAsia="方正仿宋简体" w:cs="方正仿宋简体"/>
          <w:lang w:val="en-US" w:eastAsia="zh-CN"/>
        </w:rPr>
        <w:t>6</w:t>
      </w:r>
      <w:r>
        <w:rPr>
          <w:rFonts w:hint="eastAsia" w:ascii="Times New Roman" w:hAnsi="Times New Roman" w:eastAsia="方正仿宋简体" w:cs="方正仿宋简体"/>
          <w:spacing w:val="-39"/>
        </w:rPr>
        <w:t>月</w:t>
      </w:r>
      <w:r>
        <w:rPr>
          <w:rFonts w:hint="eastAsia" w:ascii="Times New Roman" w:hAnsi="Times New Roman" w:eastAsia="方正仿宋简体" w:cs="方正仿宋简体"/>
          <w:spacing w:val="-39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</w:rPr>
        <w:t>2</w:t>
      </w:r>
      <w:r>
        <w:rPr>
          <w:rFonts w:hint="eastAsia" w:ascii="Times New Roman" w:hAnsi="Times New Roman" w:eastAsia="方正仿宋简体" w:cs="方正仿宋简体"/>
          <w:spacing w:val="-9"/>
        </w:rPr>
        <w:t>日印发《</w:t>
      </w:r>
      <w:r>
        <w:rPr>
          <w:rFonts w:hint="eastAsia" w:ascii="Times New Roman" w:hAnsi="Times New Roman" w:eastAsia="方正仿宋简体" w:cs="方正仿宋简体"/>
          <w:spacing w:val="-9"/>
          <w:lang w:eastAsia="zh-CN"/>
        </w:rPr>
        <w:t>石河子大学</w:t>
      </w:r>
      <w:r>
        <w:rPr>
          <w:rFonts w:hint="eastAsia" w:ascii="Times New Roman" w:hAnsi="Times New Roman" w:eastAsia="方正仿宋简体" w:cs="方正仿宋简体"/>
          <w:spacing w:val="-18"/>
        </w:rPr>
        <w:t>共青团“青年大学习”行动实施方案</w:t>
      </w:r>
      <w:r>
        <w:rPr>
          <w:rFonts w:hint="eastAsia" w:ascii="Times New Roman" w:hAnsi="Times New Roman" w:eastAsia="方正仿宋简体" w:cs="方正仿宋简体"/>
          <w:spacing w:val="-274"/>
        </w:rPr>
        <w:t>》</w:t>
      </w:r>
      <w:r>
        <w:rPr>
          <w:rFonts w:hint="eastAsia" w:ascii="Times New Roman" w:hAnsi="Times New Roman" w:eastAsia="方正仿宋简体" w:cs="方正仿宋简体"/>
        </w:rPr>
        <w:t>（</w:t>
      </w:r>
      <w:r>
        <w:rPr>
          <w:rFonts w:hint="eastAsia" w:ascii="Times New Roman" w:hAnsi="Times New Roman" w:eastAsia="方正仿宋简体" w:cs="方正仿宋简体"/>
          <w:spacing w:val="-29"/>
          <w:lang w:eastAsia="zh-CN"/>
        </w:rPr>
        <w:t>团</w:t>
      </w:r>
      <w:r>
        <w:rPr>
          <w:rFonts w:hint="eastAsia" w:ascii="Times New Roman" w:hAnsi="Times New Roman" w:eastAsia="方正仿宋简体" w:cs="方正仿宋简体"/>
          <w:spacing w:val="-29"/>
        </w:rPr>
        <w:t>发〔</w:t>
      </w:r>
      <w:r>
        <w:rPr>
          <w:rFonts w:hint="eastAsia" w:ascii="Times New Roman" w:hAnsi="Times New Roman" w:eastAsia="方正仿宋简体" w:cs="方正仿宋简体"/>
        </w:rPr>
        <w:t>2018</w:t>
      </w:r>
      <w:r>
        <w:rPr>
          <w:rFonts w:hint="eastAsia" w:ascii="Times New Roman" w:hAnsi="Times New Roman" w:eastAsia="方正仿宋简体" w:cs="方正仿宋简体"/>
          <w:spacing w:val="-116"/>
        </w:rPr>
        <w:t>〕</w:t>
      </w:r>
      <w:r>
        <w:rPr>
          <w:rFonts w:hint="eastAsia" w:ascii="Times New Roman" w:hAnsi="Times New Roman" w:eastAsia="方正仿宋简体" w:cs="方正仿宋简体"/>
          <w:lang w:val="en-US" w:eastAsia="zh-CN"/>
        </w:rPr>
        <w:t>22</w:t>
      </w:r>
      <w:r>
        <w:rPr>
          <w:rFonts w:hint="eastAsia" w:ascii="Times New Roman" w:hAnsi="Times New Roman" w:eastAsia="方正仿宋简体" w:cs="方正仿宋简体"/>
          <w:spacing w:val="-42"/>
        </w:rPr>
        <w:t>号</w:t>
      </w:r>
      <w:r>
        <w:rPr>
          <w:rFonts w:hint="eastAsia" w:ascii="Times New Roman" w:hAnsi="Times New Roman" w:eastAsia="方正仿宋简体" w:cs="方正仿宋简体"/>
          <w:spacing w:val="-161"/>
        </w:rPr>
        <w:t>）</w:t>
      </w:r>
      <w:r>
        <w:rPr>
          <w:rFonts w:hint="eastAsia" w:ascii="Times New Roman" w:hAnsi="Times New Roman" w:eastAsia="方正仿宋简体" w:cs="方正仿宋简体"/>
          <w:spacing w:val="-161"/>
          <w:lang w:eastAsia="zh-CN"/>
        </w:rPr>
        <w:t>。</w:t>
      </w:r>
      <w:r>
        <w:rPr>
          <w:rFonts w:hint="eastAsia" w:ascii="Times New Roman" w:hAnsi="Times New Roman" w:eastAsia="方正仿宋简体" w:cs="方正仿宋简体"/>
          <w:spacing w:val="-20"/>
        </w:rPr>
        <w:t>为推动该项工作落细落实、取得实效，</w:t>
      </w:r>
      <w:r>
        <w:rPr>
          <w:rFonts w:hint="eastAsia" w:ascii="Times New Roman" w:hAnsi="Times New Roman" w:eastAsia="方正仿宋简体" w:cs="方正仿宋简体"/>
          <w:spacing w:val="-20"/>
          <w:lang w:eastAsia="zh-CN"/>
        </w:rPr>
        <w:t>校</w:t>
      </w:r>
      <w:r>
        <w:rPr>
          <w:rFonts w:hint="eastAsia" w:ascii="Times New Roman" w:hAnsi="Times New Roman" w:eastAsia="方正仿宋简体" w:cs="方正仿宋简体"/>
          <w:spacing w:val="-20"/>
        </w:rPr>
        <w:t>团委按照“督学”</w:t>
      </w:r>
      <w:r>
        <w:rPr>
          <w:rFonts w:hint="eastAsia" w:ascii="Times New Roman" w:hAnsi="Times New Roman" w:eastAsia="方正仿宋简体" w:cs="方正仿宋简体"/>
          <w:spacing w:val="-4"/>
        </w:rPr>
        <w:t>的要求，对</w:t>
      </w:r>
      <w:r>
        <w:rPr>
          <w:rFonts w:hint="eastAsia" w:ascii="Times New Roman" w:hAnsi="Times New Roman" w:eastAsia="方正仿宋简体" w:cs="方正仿宋简体"/>
          <w:spacing w:val="-4"/>
          <w:lang w:eastAsia="zh-CN"/>
        </w:rPr>
        <w:t>全校</w:t>
      </w:r>
      <w:r>
        <w:rPr>
          <w:rFonts w:hint="eastAsia" w:ascii="Times New Roman" w:hAnsi="Times New Roman" w:eastAsia="方正仿宋简体" w:cs="方正仿宋简体"/>
          <w:spacing w:val="-4"/>
        </w:rPr>
        <w:t>共青团实施“青年大学习”行动情况进行摸</w:t>
      </w:r>
      <w:r>
        <w:rPr>
          <w:rFonts w:hint="eastAsia" w:ascii="Times New Roman" w:hAnsi="Times New Roman" w:eastAsia="方正仿宋简体" w:cs="方正仿宋简体"/>
          <w:spacing w:val="-20"/>
        </w:rPr>
        <w:t>底调研。请提供本单位“青年大学习”行动总结和特色项目。</w:t>
      </w:r>
      <w:r>
        <w:rPr>
          <w:rFonts w:hint="eastAsia" w:ascii="Times New Roman" w:hAnsi="Times New Roman" w:eastAsia="方正仿宋简体" w:cs="方正仿宋简体"/>
        </w:rPr>
        <w:t>具体要求如下：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120" w:right="263" w:firstLine="641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</w:rPr>
      </w:pPr>
      <w:r>
        <w:rPr>
          <w:rFonts w:hint="eastAsia" w:ascii="Times New Roman" w:hAnsi="Times New Roman" w:eastAsia="方正仿宋简体" w:cs="方正仿宋简体"/>
          <w:spacing w:val="6"/>
          <w:w w:val="95"/>
          <w:sz w:val="32"/>
        </w:rPr>
        <w:t>总结材料</w:t>
      </w:r>
      <w:r>
        <w:rPr>
          <w:rFonts w:hint="eastAsia" w:ascii="Times New Roman" w:hAnsi="Times New Roman" w:eastAsia="方正仿宋简体" w:cs="方正仿宋简体"/>
          <w:spacing w:val="6"/>
          <w:w w:val="95"/>
          <w:sz w:val="32"/>
          <w:lang w:eastAsia="zh-CN"/>
        </w:rPr>
        <w:t>：</w:t>
      </w:r>
      <w:r>
        <w:rPr>
          <w:rFonts w:hint="eastAsia" w:ascii="Times New Roman" w:hAnsi="Times New Roman" w:eastAsia="方正仿宋简体" w:cs="方正仿宋简体"/>
          <w:spacing w:val="6"/>
          <w:w w:val="95"/>
          <w:sz w:val="32"/>
        </w:rPr>
        <w:t>聚焦“导学、讲学、研学、比学、践学、</w:t>
      </w:r>
      <w:r>
        <w:rPr>
          <w:rFonts w:hint="eastAsia" w:ascii="Times New Roman" w:hAnsi="Times New Roman" w:eastAsia="方正仿宋简体" w:cs="方正仿宋简体"/>
          <w:spacing w:val="-2"/>
          <w:sz w:val="32"/>
        </w:rPr>
        <w:t>督学”的任务要求，真实反映工作实际情况，梳理总结新特</w:t>
      </w:r>
      <w:r>
        <w:rPr>
          <w:rFonts w:hint="eastAsia" w:ascii="Times New Roman" w:hAnsi="Times New Roman" w:eastAsia="方正仿宋简体" w:cs="方正仿宋简体"/>
          <w:spacing w:val="-3"/>
          <w:sz w:val="32"/>
        </w:rPr>
        <w:t>色、新成果、新经验，字数在</w:t>
      </w:r>
      <w:r>
        <w:rPr>
          <w:rFonts w:hint="eastAsia" w:ascii="Times New Roman" w:hAnsi="Times New Roman" w:eastAsia="方正仿宋简体" w:cs="方正仿宋简体"/>
          <w:sz w:val="32"/>
        </w:rPr>
        <w:t>3000</w:t>
      </w:r>
      <w:r>
        <w:rPr>
          <w:rFonts w:hint="eastAsia" w:ascii="Times New Roman" w:hAnsi="Times New Roman" w:eastAsia="方正仿宋简体" w:cs="方正仿宋简体"/>
          <w:spacing w:val="-3"/>
          <w:sz w:val="32"/>
        </w:rPr>
        <w:t>字以内，内容准确、文风朴实、条理清晰、言简意赅。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120" w:right="437" w:firstLine="641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</w:rPr>
      </w:pPr>
      <w:r>
        <w:rPr>
          <w:rFonts w:hint="eastAsia" w:ascii="Times New Roman" w:hAnsi="Times New Roman" w:eastAsia="方正仿宋简体" w:cs="方正仿宋简体"/>
          <w:spacing w:val="13"/>
          <w:w w:val="95"/>
          <w:sz w:val="32"/>
        </w:rPr>
        <w:t>特色项目</w:t>
      </w:r>
      <w:r>
        <w:rPr>
          <w:rFonts w:hint="eastAsia" w:ascii="Times New Roman" w:hAnsi="Times New Roman" w:eastAsia="方正仿宋简体" w:cs="方正仿宋简体"/>
          <w:spacing w:val="13"/>
          <w:w w:val="95"/>
          <w:sz w:val="32"/>
          <w:lang w:eastAsia="zh-CN"/>
        </w:rPr>
        <w:t>材料：</w:t>
      </w:r>
      <w:r>
        <w:rPr>
          <w:rFonts w:hint="eastAsia" w:ascii="Times New Roman" w:hAnsi="Times New Roman" w:eastAsia="方正仿宋简体" w:cs="方正仿宋简体"/>
          <w:spacing w:val="13"/>
          <w:w w:val="95"/>
          <w:sz w:val="32"/>
        </w:rPr>
        <w:t>主要反映</w:t>
      </w:r>
      <w:r>
        <w:rPr>
          <w:rFonts w:hint="eastAsia" w:ascii="Times New Roman" w:hAnsi="Times New Roman" w:eastAsia="方正仿宋简体" w:cs="方正仿宋简体"/>
          <w:spacing w:val="13"/>
          <w:w w:val="95"/>
          <w:sz w:val="32"/>
          <w:lang w:eastAsia="zh-CN"/>
        </w:rPr>
        <w:t>学院</w:t>
      </w:r>
      <w:r>
        <w:rPr>
          <w:rFonts w:hint="eastAsia" w:ascii="Times New Roman" w:hAnsi="Times New Roman" w:eastAsia="方正仿宋简体" w:cs="方正仿宋简体"/>
          <w:spacing w:val="13"/>
          <w:w w:val="95"/>
          <w:sz w:val="32"/>
        </w:rPr>
        <w:t>团委开展的特色</w:t>
      </w:r>
      <w:r>
        <w:rPr>
          <w:rFonts w:hint="eastAsia" w:ascii="Times New Roman" w:hAnsi="Times New Roman" w:eastAsia="方正仿宋简体" w:cs="方正仿宋简体"/>
          <w:spacing w:val="-2"/>
          <w:sz w:val="32"/>
        </w:rPr>
        <w:t>鲜明、效果显著、具有示范意义的工作项目。每个</w:t>
      </w:r>
      <w:r>
        <w:rPr>
          <w:rFonts w:hint="eastAsia" w:ascii="Times New Roman" w:hAnsi="Times New Roman" w:eastAsia="方正仿宋简体" w:cs="方正仿宋简体"/>
          <w:spacing w:val="-2"/>
          <w:sz w:val="32"/>
          <w:lang w:eastAsia="zh-CN"/>
        </w:rPr>
        <w:t>学院</w:t>
      </w:r>
      <w:r>
        <w:rPr>
          <w:rFonts w:hint="eastAsia" w:ascii="Times New Roman" w:hAnsi="Times New Roman" w:eastAsia="方正仿宋简体" w:cs="方正仿宋简体"/>
          <w:spacing w:val="-2"/>
          <w:sz w:val="32"/>
        </w:rPr>
        <w:t>团委</w:t>
      </w:r>
      <w:r>
        <w:rPr>
          <w:rFonts w:hint="eastAsia" w:ascii="Times New Roman" w:hAnsi="Times New Roman" w:eastAsia="方正仿宋简体" w:cs="方正仿宋简体"/>
          <w:spacing w:val="-8"/>
          <w:sz w:val="32"/>
        </w:rPr>
        <w:t>报送不少于</w:t>
      </w:r>
      <w:r>
        <w:rPr>
          <w:rFonts w:hint="eastAsia" w:ascii="Times New Roman" w:hAnsi="Times New Roman" w:eastAsia="方正仿宋简体" w:cs="方正仿宋简体"/>
          <w:sz w:val="32"/>
        </w:rPr>
        <w:t>2</w:t>
      </w:r>
      <w:r>
        <w:rPr>
          <w:rFonts w:hint="eastAsia" w:ascii="Times New Roman" w:hAnsi="Times New Roman" w:eastAsia="方正仿宋简体" w:cs="方正仿宋简体"/>
          <w:spacing w:val="-11"/>
          <w:sz w:val="32"/>
        </w:rPr>
        <w:t>个，每个项目字数在</w:t>
      </w:r>
      <w:r>
        <w:rPr>
          <w:rFonts w:hint="eastAsia" w:ascii="Times New Roman" w:hAnsi="Times New Roman" w:eastAsia="方正仿宋简体" w:cs="方正仿宋简体"/>
          <w:sz w:val="32"/>
        </w:rPr>
        <w:t>1000</w:t>
      </w:r>
      <w:r>
        <w:rPr>
          <w:rFonts w:hint="eastAsia" w:ascii="Times New Roman" w:hAnsi="Times New Roman" w:eastAsia="方正仿宋简体" w:cs="方正仿宋简体"/>
          <w:spacing w:val="-8"/>
          <w:sz w:val="32"/>
        </w:rPr>
        <w:t>字以内，包括项目</w:t>
      </w:r>
      <w:r>
        <w:rPr>
          <w:rFonts w:hint="eastAsia" w:ascii="Times New Roman" w:hAnsi="Times New Roman" w:eastAsia="方正仿宋简体" w:cs="方正仿宋简体"/>
          <w:sz w:val="32"/>
        </w:rPr>
        <w:t>名称、开展方式、覆盖人数、取得成效等内容。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116" w:firstLine="64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pacing w:val="-34"/>
        </w:rPr>
      </w:pPr>
      <w:r>
        <w:rPr>
          <w:rFonts w:hint="eastAsia" w:ascii="Times New Roman" w:hAnsi="Times New Roman" w:eastAsia="方正仿宋简体" w:cs="方正仿宋简体"/>
          <w:spacing w:val="-6"/>
        </w:rPr>
        <w:t>请认真准备以上材料，于</w:t>
      </w:r>
      <w:r>
        <w:rPr>
          <w:rFonts w:hint="eastAsia" w:ascii="Times New Roman" w:hAnsi="Times New Roman" w:eastAsia="方正仿宋简体" w:cs="方正仿宋简体"/>
        </w:rPr>
        <w:t>11</w:t>
      </w:r>
      <w:r>
        <w:rPr>
          <w:rFonts w:hint="eastAsia" w:ascii="Times New Roman" w:hAnsi="Times New Roman" w:eastAsia="方正仿宋简体" w:cs="方正仿宋简体"/>
          <w:spacing w:val="-44"/>
        </w:rPr>
        <w:t>月</w:t>
      </w:r>
      <w:r>
        <w:rPr>
          <w:rFonts w:hint="eastAsia" w:ascii="Times New Roman" w:hAnsi="Times New Roman" w:eastAsia="方正仿宋简体" w:cs="方正仿宋简体"/>
        </w:rPr>
        <w:t>1</w:t>
      </w:r>
      <w:r>
        <w:rPr>
          <w:rFonts w:hint="eastAsia" w:ascii="Times New Roman" w:hAnsi="Times New Roman" w:eastAsia="方正仿宋简体" w:cs="方正仿宋简体"/>
          <w:lang w:val="en-US" w:eastAsia="zh-CN"/>
        </w:rPr>
        <w:t>6</w:t>
      </w:r>
      <w:r>
        <w:rPr>
          <w:rFonts w:hint="eastAsia" w:ascii="Times New Roman" w:hAnsi="Times New Roman" w:eastAsia="方正仿宋简体" w:cs="方正仿宋简体"/>
          <w:spacing w:val="-33"/>
        </w:rPr>
        <w:t>日</w:t>
      </w:r>
      <w:r>
        <w:rPr>
          <w:rFonts w:hint="eastAsia" w:ascii="Times New Roman" w:hAnsi="Times New Roman" w:eastAsia="方正仿宋简体" w:cs="方正仿宋简体"/>
        </w:rPr>
        <w:t>（周</w:t>
      </w:r>
      <w:r>
        <w:rPr>
          <w:rFonts w:hint="eastAsia" w:ascii="Times New Roman" w:hAnsi="Times New Roman" w:eastAsia="方正仿宋简体" w:cs="方正仿宋简体"/>
          <w:lang w:eastAsia="zh-CN"/>
        </w:rPr>
        <w:t>五</w:t>
      </w:r>
      <w:r>
        <w:rPr>
          <w:rFonts w:hint="eastAsia" w:ascii="Times New Roman" w:hAnsi="Times New Roman" w:eastAsia="方正仿宋简体" w:cs="方正仿宋简体"/>
        </w:rPr>
        <w:t>）18:00</w:t>
      </w:r>
      <w:r>
        <w:rPr>
          <w:rFonts w:hint="eastAsia" w:ascii="Times New Roman" w:hAnsi="Times New Roman" w:eastAsia="方正仿宋简体" w:cs="方正仿宋简体"/>
          <w:spacing w:val="-22"/>
        </w:rPr>
        <w:t>前将</w:t>
      </w:r>
      <w:r>
        <w:rPr>
          <w:rFonts w:hint="eastAsia" w:ascii="Times New Roman" w:hAnsi="Times New Roman" w:eastAsia="方正仿宋简体" w:cs="方正仿宋简体"/>
          <w:spacing w:val="-22"/>
          <w:lang w:eastAsia="zh-CN"/>
        </w:rPr>
        <w:t>电子版</w:t>
      </w:r>
      <w:r>
        <w:rPr>
          <w:rFonts w:hint="eastAsia" w:ascii="Times New Roman" w:hAnsi="Times New Roman" w:eastAsia="方正仿宋简体" w:cs="方正仿宋简体"/>
          <w:spacing w:val="-20"/>
        </w:rPr>
        <w:t>材料发送至邮箱</w:t>
      </w:r>
      <w:r>
        <w:rPr>
          <w:rFonts w:hint="eastAsia" w:ascii="Times New Roman" w:hAnsi="Times New Roman" w:eastAsia="方正仿宋简体" w:cs="方正仿宋简体"/>
        </w:rPr>
        <w:fldChar w:fldCharType="begin"/>
      </w:r>
      <w:r>
        <w:rPr>
          <w:rFonts w:hint="eastAsia" w:ascii="Times New Roman" w:hAnsi="Times New Roman" w:eastAsia="方正仿宋简体" w:cs="方正仿宋简体"/>
        </w:rPr>
        <w:instrText xml:space="preserve"> HYPERLINK "mailto:616933096@qq.com" \h </w:instrText>
      </w:r>
      <w:r>
        <w:rPr>
          <w:rFonts w:hint="eastAsia" w:ascii="Times New Roman" w:hAnsi="Times New Roman" w:eastAsia="方正仿宋简体" w:cs="方正仿宋简体"/>
        </w:rPr>
        <w:fldChar w:fldCharType="separate"/>
      </w:r>
      <w:r>
        <w:rPr>
          <w:rFonts w:hint="eastAsia" w:ascii="Times New Roman" w:hAnsi="Times New Roman" w:eastAsia="方正仿宋简体" w:cs="方正仿宋简体"/>
          <w:lang w:val="en-US" w:eastAsia="zh-CN"/>
        </w:rPr>
        <w:t>125103208</w:t>
      </w:r>
      <w:r>
        <w:rPr>
          <w:rFonts w:hint="eastAsia" w:ascii="Times New Roman" w:hAnsi="Times New Roman" w:eastAsia="方正仿宋简体" w:cs="方正仿宋简体"/>
        </w:rPr>
        <w:t>@qq.com</w:t>
      </w:r>
      <w:r>
        <w:rPr>
          <w:rFonts w:hint="eastAsia" w:ascii="Times New Roman" w:hAnsi="Times New Roman" w:eastAsia="方正仿宋简体" w:cs="方正仿宋简体"/>
        </w:rPr>
        <w:fldChar w:fldCharType="end"/>
      </w:r>
      <w:r>
        <w:rPr>
          <w:rFonts w:hint="eastAsia" w:ascii="Times New Roman" w:hAnsi="Times New Roman" w:eastAsia="方正仿宋简体" w:cs="方正仿宋简体"/>
          <w:lang w:eastAsia="zh-CN"/>
        </w:rPr>
        <w:t>，纸质版材料经学院分管领导签字、盖章后交至校团委办公室</w:t>
      </w:r>
      <w:r>
        <w:rPr>
          <w:rFonts w:hint="eastAsia" w:ascii="Times New Roman" w:hAnsi="Times New Roman" w:eastAsia="方正仿宋简体" w:cs="方正仿宋简体"/>
          <w:spacing w:val="-3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116" w:firstLine="64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spacing w:val="-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116" w:firstLine="64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spacing w:val="-34"/>
          <w:lang w:eastAsia="zh-CN"/>
        </w:rPr>
      </w:pPr>
      <w:r>
        <w:rPr>
          <w:rFonts w:hint="eastAsia" w:ascii="Times New Roman" w:hAnsi="Times New Roman" w:eastAsia="方正仿宋简体" w:cs="方正仿宋简体"/>
          <w:spacing w:val="-34"/>
        </w:rPr>
        <w:t>联系人：</w:t>
      </w:r>
      <w:r>
        <w:rPr>
          <w:rFonts w:hint="eastAsia" w:ascii="Times New Roman" w:hAnsi="Times New Roman" w:eastAsia="方正仿宋简体" w:cs="方正仿宋简体"/>
          <w:spacing w:val="-34"/>
          <w:lang w:eastAsia="zh-CN"/>
        </w:rPr>
        <w:t>马杰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116" w:firstLine="64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</w:rPr>
      </w:pPr>
      <w:r>
        <w:rPr>
          <w:rFonts w:hint="eastAsia" w:ascii="Times New Roman" w:hAnsi="Times New Roman" w:eastAsia="方正仿宋简体" w:cs="方正仿宋简体"/>
          <w:spacing w:val="-34"/>
        </w:rPr>
        <w:t>电话：</w:t>
      </w:r>
      <w:r>
        <w:rPr>
          <w:rFonts w:hint="eastAsia" w:ascii="Times New Roman" w:hAnsi="Times New Roman" w:eastAsia="方正仿宋简体" w:cs="方正仿宋简体"/>
          <w:spacing w:val="-6"/>
        </w:rPr>
        <w:t>099</w:t>
      </w:r>
      <w:r>
        <w:rPr>
          <w:rFonts w:hint="eastAsia" w:ascii="Times New Roman" w:hAnsi="Times New Roman" w:eastAsia="方正仿宋简体" w:cs="方正仿宋简体"/>
          <w:spacing w:val="-6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spacing w:val="-6"/>
        </w:rPr>
        <w:t>-</w:t>
      </w:r>
      <w:r>
        <w:rPr>
          <w:rFonts w:hint="eastAsia" w:ascii="Times New Roman" w:hAnsi="Times New Roman" w:eastAsia="方正仿宋简体" w:cs="方正仿宋简体"/>
          <w:spacing w:val="-6"/>
          <w:lang w:val="en-US" w:eastAsia="zh-CN"/>
        </w:rPr>
        <w:t>2057865，17709938729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116" w:firstLine="5718" w:firstLineChars="1787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lang w:eastAsia="zh-CN"/>
        </w:rPr>
      </w:pPr>
      <w:r>
        <w:rPr>
          <w:rFonts w:hint="eastAsia" w:ascii="Times New Roman" w:hAnsi="Times New Roman" w:eastAsia="方正仿宋简体" w:cs="方正仿宋简体"/>
          <w:lang w:eastAsia="zh-CN"/>
        </w:rPr>
        <w:t>石河子大学团委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116" w:firstLine="5718" w:firstLineChars="1787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lang w:eastAsia="zh-CN"/>
        </w:rPr>
      </w:pPr>
      <w:r>
        <w:rPr>
          <w:rFonts w:hint="eastAsia" w:ascii="Times New Roman" w:hAnsi="Times New Roman" w:eastAsia="方正仿宋简体" w:cs="方正仿宋简体"/>
          <w:lang w:eastAsia="zh-CN"/>
        </w:rPr>
        <w:t>2018年11月15日</w:t>
      </w:r>
    </w:p>
    <w:sectPr>
      <w:type w:val="continuous"/>
      <w:pgSz w:w="11910" w:h="16840"/>
      <w:pgMar w:top="1540" w:right="13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327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4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69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3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18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67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2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17" w:hanging="32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3627B"/>
    <w:rsid w:val="2BF0710B"/>
    <w:rsid w:val="45A95315"/>
    <w:rsid w:val="497E7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 w:right="263" w:firstLine="641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2018-11-15T07:29:00Z</dcterms:created>
  <dc:creator>Administrator</dc:creator>
  <cp:lastModifiedBy>︶ㄣTongさん</cp:lastModifiedBy>
  <dcterms:modified xsi:type="dcterms:W3CDTF">2018-11-15T07:50:45Z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2018-11-15T00:00:00Z</vt:filetime>
  </property>
  <property fmtid="{D5CDD505-2E9C-101B-9397-08002B2CF9AE}" pid="5" name="KSOProductBuildVer">
    <vt:lpwstr>2052-10.1.0.7668</vt:lpwstr>
  </property>
</Properties>
</file>